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E49C6">
      <w:pPr>
        <w:spacing w:line="480" w:lineRule="auto"/>
        <w:rPr>
          <w:b/>
          <w:bCs/>
          <w:sz w:val="24"/>
          <w:lang w:val="fr-FR"/>
        </w:rPr>
      </w:pPr>
      <w:r>
        <w:rPr>
          <w:b/>
          <w:bCs/>
          <w:sz w:val="24"/>
          <w:lang w:val="fr-FR"/>
        </w:rPr>
        <w:t xml:space="preserve">                                           </w:t>
      </w:r>
      <w:r>
        <w:rPr>
          <w:b/>
          <w:bCs/>
          <w:sz w:val="24"/>
          <w:u w:val="single"/>
          <w:lang w:val="fr-FR"/>
        </w:rPr>
        <w:t>Entre l’Ontologie et l’Histoire</w:t>
      </w:r>
      <w:r>
        <w:rPr>
          <w:b/>
          <w:bCs/>
          <w:sz w:val="24"/>
          <w:lang w:val="fr-FR"/>
        </w:rPr>
        <w:t> :</w:t>
      </w:r>
    </w:p>
    <w:p w:rsidR="00000000" w:rsidRDefault="009E49C6">
      <w:pPr>
        <w:spacing w:line="480" w:lineRule="auto"/>
        <w:rPr>
          <w:b/>
          <w:bCs/>
          <w:sz w:val="24"/>
          <w:lang w:val="fr-FR"/>
        </w:rPr>
      </w:pPr>
      <w:r>
        <w:rPr>
          <w:b/>
          <w:bCs/>
          <w:sz w:val="24"/>
          <w:lang w:val="fr-FR" w:bidi="fa-IR"/>
        </w:rPr>
        <w:t xml:space="preserve">                             Heidegger Ni Papa Noël de la Philosophie Ni </w:t>
      </w:r>
      <w:r>
        <w:rPr>
          <w:b/>
          <w:bCs/>
          <w:sz w:val="24"/>
          <w:lang w:val="fr-FR"/>
        </w:rPr>
        <w:t>Hitler</w:t>
      </w:r>
    </w:p>
    <w:p w:rsidR="00000000" w:rsidRDefault="009E49C6">
      <w:pPr>
        <w:pStyle w:val="NormalWeb"/>
        <w:rPr>
          <w:b/>
          <w:bCs/>
          <w:lang w:val="fr-FR" w:bidi="fa-IR"/>
        </w:rPr>
      </w:pPr>
      <w:r>
        <w:rPr>
          <w:b/>
          <w:bCs/>
          <w:lang w:val="fr-FR" w:bidi="fa-IR"/>
        </w:rPr>
        <w:t>« La philosophie est la lutte autonome, libre, fondamentale de l’existence humaine</w:t>
      </w:r>
    </w:p>
    <w:p w:rsidR="00000000" w:rsidRDefault="009E49C6">
      <w:pPr>
        <w:pStyle w:val="NormalWeb"/>
        <w:rPr>
          <w:b/>
          <w:bCs/>
          <w:lang w:val="fr-FR" w:bidi="fa-IR"/>
        </w:rPr>
      </w:pPr>
      <w:r>
        <w:rPr>
          <w:b/>
          <w:bCs/>
          <w:lang w:val="fr-FR" w:bidi="fa-IR"/>
        </w:rPr>
        <w:t xml:space="preserve">   avec l’obscur</w:t>
      </w:r>
      <w:r>
        <w:rPr>
          <w:b/>
          <w:bCs/>
          <w:lang w:val="fr-FR" w:bidi="fa-IR"/>
        </w:rPr>
        <w:t>ité qui ne cesse à tout moment d’éclater en elle. Et tout éclairement</w:t>
      </w:r>
    </w:p>
    <w:p w:rsidR="00000000" w:rsidRDefault="009E49C6">
      <w:pPr>
        <w:pStyle w:val="NormalWeb"/>
        <w:rPr>
          <w:b/>
          <w:bCs/>
          <w:lang w:val="fr-FR" w:bidi="fa-IR"/>
        </w:rPr>
      </w:pPr>
      <w:r>
        <w:rPr>
          <w:b/>
          <w:bCs/>
          <w:lang w:val="fr-FR" w:bidi="fa-IR"/>
        </w:rPr>
        <w:t xml:space="preserve">  ne fait qu’ouvrir des abîmes nouveaux »</w:t>
      </w:r>
    </w:p>
    <w:p w:rsidR="00000000" w:rsidRDefault="009E49C6">
      <w:pPr>
        <w:pStyle w:val="NormalWeb"/>
        <w:spacing w:line="480" w:lineRule="auto"/>
        <w:rPr>
          <w:b/>
          <w:bCs/>
          <w:u w:val="single"/>
          <w:lang w:val="fr-FR"/>
        </w:rPr>
      </w:pPr>
      <w:r>
        <w:rPr>
          <w:b/>
          <w:bCs/>
          <w:lang w:val="fr-FR" w:bidi="fa-IR"/>
        </w:rPr>
        <w:t xml:space="preserve">                                                                 (Martin Heidegger)</w:t>
      </w:r>
      <w:r>
        <w:rPr>
          <w:rStyle w:val="FootnoteReference"/>
          <w:b/>
          <w:bCs/>
          <w:lang w:val="fr-FR" w:bidi="fa-IR"/>
        </w:rPr>
        <w:footnoteReference w:id="2"/>
      </w:r>
    </w:p>
    <w:p w:rsidR="00000000" w:rsidRDefault="009E49C6">
      <w:pPr>
        <w:spacing w:line="480" w:lineRule="auto"/>
        <w:rPr>
          <w:sz w:val="24"/>
          <w:lang w:val="fr-FR"/>
        </w:rPr>
      </w:pPr>
      <w:r>
        <w:rPr>
          <w:sz w:val="24"/>
          <w:lang w:val="fr-FR"/>
        </w:rPr>
        <w:t>Dans son étude de l’histoire de la réception de la pensée d</w:t>
      </w:r>
      <w:r>
        <w:rPr>
          <w:sz w:val="24"/>
          <w:lang w:val="fr-FR"/>
        </w:rPr>
        <w:t>e Heidegger en France depuis la célèbre traduction de Corbin aux années trente jusqu’au scandal médiatique qui suivit la publication du livre de Victor Farias en 1987, Dominique Janicaud</w:t>
      </w:r>
      <w:r>
        <w:rPr>
          <w:rStyle w:val="FootnoteReference"/>
          <w:sz w:val="24"/>
        </w:rPr>
        <w:footnoteReference w:id="3"/>
      </w:r>
      <w:r>
        <w:rPr>
          <w:sz w:val="24"/>
          <w:lang w:val="fr-FR"/>
        </w:rPr>
        <w:t xml:space="preserve"> mettait en relief, non sans ironie et humour, le fait que la France </w:t>
      </w:r>
      <w:r>
        <w:rPr>
          <w:sz w:val="24"/>
          <w:lang w:val="fr-FR"/>
        </w:rPr>
        <w:t xml:space="preserve">peut probablement se targuer d’avoir transformé, pour un certain lectorat international, le penseur le plus </w:t>
      </w:r>
      <w:r>
        <w:rPr>
          <w:b/>
          <w:bCs/>
          <w:i/>
          <w:iCs/>
          <w:sz w:val="24"/>
          <w:lang w:val="fr-FR"/>
        </w:rPr>
        <w:t>« allemand »</w:t>
      </w:r>
      <w:r>
        <w:rPr>
          <w:sz w:val="24"/>
          <w:lang w:val="fr-FR"/>
        </w:rPr>
        <w:t xml:space="preserve">  </w:t>
      </w:r>
    </w:p>
    <w:p w:rsidR="00000000" w:rsidRDefault="009E49C6">
      <w:pPr>
        <w:spacing w:line="480" w:lineRule="auto"/>
        <w:rPr>
          <w:sz w:val="24"/>
          <w:lang w:val="fr-FR"/>
        </w:rPr>
      </w:pPr>
      <w:r>
        <w:rPr>
          <w:sz w:val="24"/>
          <w:lang w:val="fr-FR"/>
        </w:rPr>
        <w:t xml:space="preserve">de l’histoire de la philosophie européenne du XXème siècle en véritable </w:t>
      </w:r>
      <w:r>
        <w:rPr>
          <w:b/>
          <w:bCs/>
          <w:i/>
          <w:iCs/>
          <w:sz w:val="24"/>
          <w:lang w:val="fr-FR"/>
        </w:rPr>
        <w:t>« French</w:t>
      </w:r>
      <w:r>
        <w:rPr>
          <w:i/>
          <w:iCs/>
          <w:sz w:val="24"/>
          <w:lang w:val="fr-FR"/>
        </w:rPr>
        <w:t xml:space="preserve"> </w:t>
      </w:r>
      <w:r>
        <w:rPr>
          <w:b/>
          <w:bCs/>
          <w:i/>
          <w:iCs/>
          <w:sz w:val="24"/>
          <w:lang w:val="fr-FR"/>
        </w:rPr>
        <w:t>Thinker </w:t>
      </w:r>
      <w:r>
        <w:rPr>
          <w:b/>
          <w:bCs/>
          <w:sz w:val="24"/>
          <w:lang w:val="fr-FR"/>
        </w:rPr>
        <w:t>»</w:t>
      </w:r>
      <w:r>
        <w:rPr>
          <w:sz w:val="24"/>
          <w:lang w:val="fr-FR"/>
        </w:rPr>
        <w:t xml:space="preserve"> de l’ère de la mondialisation. Janicaud ne</w:t>
      </w:r>
      <w:r>
        <w:rPr>
          <w:sz w:val="24"/>
          <w:lang w:val="fr-FR"/>
        </w:rPr>
        <w:t xml:space="preserve"> croyait peut-être pas si bien </w:t>
      </w:r>
    </w:p>
    <w:p w:rsidR="00000000" w:rsidRDefault="009E49C6">
      <w:pPr>
        <w:spacing w:line="480" w:lineRule="auto"/>
        <w:rPr>
          <w:b/>
          <w:bCs/>
          <w:i/>
          <w:iCs/>
          <w:sz w:val="24"/>
          <w:lang w:val="fr-FR"/>
        </w:rPr>
      </w:pPr>
      <w:r>
        <w:rPr>
          <w:sz w:val="24"/>
          <w:lang w:val="fr-FR"/>
        </w:rPr>
        <w:t>résumer l</w:t>
      </w:r>
      <w:r>
        <w:rPr>
          <w:sz w:val="24"/>
          <w:lang w:val="fr-FR" w:bidi="fa-IR"/>
        </w:rPr>
        <w:t>a consécration</w:t>
      </w:r>
      <w:r>
        <w:rPr>
          <w:sz w:val="24"/>
          <w:lang w:val="fr-FR"/>
        </w:rPr>
        <w:t xml:space="preserve"> et la diabolisation simplificatrices d’une pensée de </w:t>
      </w:r>
      <w:r>
        <w:rPr>
          <w:b/>
          <w:bCs/>
          <w:i/>
          <w:iCs/>
          <w:sz w:val="24"/>
          <w:lang w:val="fr-FR"/>
        </w:rPr>
        <w:t xml:space="preserve">« l’histoire », </w:t>
      </w:r>
    </w:p>
    <w:p w:rsidR="00000000" w:rsidRDefault="009E49C6">
      <w:pPr>
        <w:spacing w:line="480" w:lineRule="auto"/>
        <w:rPr>
          <w:sz w:val="24"/>
          <w:lang w:val="fr-FR"/>
        </w:rPr>
      </w:pPr>
      <w:r>
        <w:rPr>
          <w:sz w:val="24"/>
          <w:lang w:val="fr-FR"/>
        </w:rPr>
        <w:t xml:space="preserve">à la fois incontournable et contestable, dont </w:t>
      </w:r>
      <w:r>
        <w:rPr>
          <w:b/>
          <w:bCs/>
          <w:i/>
          <w:iCs/>
          <w:sz w:val="24"/>
          <w:lang w:val="fr-FR"/>
        </w:rPr>
        <w:t xml:space="preserve">« l’histoire » </w:t>
      </w:r>
      <w:r>
        <w:rPr>
          <w:sz w:val="24"/>
          <w:lang w:val="fr-FR"/>
        </w:rPr>
        <w:t xml:space="preserve">de la réception depuis 1945 </w:t>
      </w:r>
    </w:p>
    <w:p w:rsidR="00000000" w:rsidRDefault="009E49C6">
      <w:pPr>
        <w:spacing w:line="480" w:lineRule="auto"/>
        <w:rPr>
          <w:sz w:val="24"/>
          <w:lang w:val="fr-FR"/>
        </w:rPr>
      </w:pPr>
      <w:r>
        <w:rPr>
          <w:sz w:val="24"/>
          <w:lang w:val="fr-FR"/>
        </w:rPr>
        <w:t>en Europe est étroitement liée à la créa</w:t>
      </w:r>
      <w:r>
        <w:rPr>
          <w:sz w:val="24"/>
          <w:lang w:val="fr-FR"/>
        </w:rPr>
        <w:t xml:space="preserve">tion de cette </w:t>
      </w:r>
      <w:r>
        <w:rPr>
          <w:b/>
          <w:bCs/>
          <w:i/>
          <w:iCs/>
          <w:sz w:val="24"/>
          <w:lang w:val="fr-FR"/>
        </w:rPr>
        <w:t>« figure »</w:t>
      </w:r>
      <w:r>
        <w:rPr>
          <w:sz w:val="24"/>
          <w:lang w:val="fr-FR"/>
        </w:rPr>
        <w:t xml:space="preserve"> intellectuelle singulière </w:t>
      </w:r>
    </w:p>
    <w:p w:rsidR="00000000" w:rsidRDefault="009E49C6">
      <w:pPr>
        <w:spacing w:line="480" w:lineRule="auto"/>
        <w:rPr>
          <w:sz w:val="24"/>
          <w:lang w:val="fr-FR"/>
        </w:rPr>
      </w:pPr>
      <w:r>
        <w:rPr>
          <w:sz w:val="24"/>
          <w:lang w:val="fr-FR"/>
        </w:rPr>
        <w:t xml:space="preserve">que représente </w:t>
      </w:r>
      <w:r>
        <w:rPr>
          <w:i/>
          <w:iCs/>
          <w:sz w:val="24"/>
          <w:lang w:val="fr-FR"/>
        </w:rPr>
        <w:t xml:space="preserve">« </w:t>
      </w:r>
      <w:r>
        <w:rPr>
          <w:b/>
          <w:bCs/>
          <w:i/>
          <w:iCs/>
          <w:sz w:val="24"/>
          <w:lang w:val="fr-FR"/>
        </w:rPr>
        <w:t>Heidegger en France</w:t>
      </w:r>
      <w:r>
        <w:rPr>
          <w:i/>
          <w:iCs/>
          <w:sz w:val="24"/>
          <w:lang w:val="fr-FR"/>
        </w:rPr>
        <w:t> »</w:t>
      </w:r>
      <w:r>
        <w:rPr>
          <w:sz w:val="24"/>
          <w:lang w:val="fr-FR"/>
        </w:rPr>
        <w:t>.</w:t>
      </w:r>
    </w:p>
    <w:p w:rsidR="00000000" w:rsidRDefault="009E49C6">
      <w:pPr>
        <w:pStyle w:val="NormalWeb"/>
        <w:spacing w:line="480" w:lineRule="auto"/>
        <w:rPr>
          <w:lang w:val="fr-FR"/>
        </w:rPr>
      </w:pPr>
    </w:p>
    <w:p w:rsidR="00000000" w:rsidRDefault="009E49C6">
      <w:pPr>
        <w:pStyle w:val="NormalWeb"/>
        <w:spacing w:line="480" w:lineRule="auto"/>
        <w:rPr>
          <w:lang w:val="fr-FR"/>
        </w:rPr>
      </w:pPr>
      <w:r>
        <w:rPr>
          <w:lang w:val="fr-FR"/>
        </w:rPr>
        <w:t>En témoigne, une fois de plus, la publication récente</w:t>
      </w:r>
      <w:r>
        <w:rPr>
          <w:lang w:val="fr-FR" w:bidi="fa-IR"/>
        </w:rPr>
        <w:t xml:space="preserve">, </w:t>
      </w:r>
      <w:r>
        <w:rPr>
          <w:lang w:val="fr-FR"/>
        </w:rPr>
        <w:t>outre un cours fascinant de Heidegger lui-même sur la poésie, des plusieurs études favorables et critiques</w:t>
      </w:r>
      <w:r>
        <w:rPr>
          <w:rStyle w:val="FootnoteReference"/>
        </w:rPr>
        <w:footnoteReference w:id="4"/>
      </w:r>
      <w:r>
        <w:rPr>
          <w:lang w:val="fr-FR"/>
        </w:rPr>
        <w:t xml:space="preserve"> </w:t>
      </w:r>
      <w:r>
        <w:rPr>
          <w:lang w:val="fr-FR"/>
        </w:rPr>
        <w:t>de</w:t>
      </w:r>
    </w:p>
    <w:p w:rsidR="00000000" w:rsidRDefault="009E49C6">
      <w:pPr>
        <w:pStyle w:val="NormalWeb"/>
        <w:spacing w:line="480" w:lineRule="auto"/>
        <w:rPr>
          <w:lang w:val="fr-FR"/>
        </w:rPr>
      </w:pPr>
      <w:r>
        <w:rPr>
          <w:lang w:val="fr-FR"/>
        </w:rPr>
        <w:t xml:space="preserve">son œuvre qui ne manquent pas de mettre en relief l’exactitude du </w:t>
      </w:r>
      <w:r>
        <w:rPr>
          <w:lang w:val="fr-FR" w:bidi="fa-IR"/>
        </w:rPr>
        <w:t>célèbre</w:t>
      </w:r>
      <w:r>
        <w:rPr>
          <w:lang w:val="fr-FR"/>
        </w:rPr>
        <w:t xml:space="preserve"> constat </w:t>
      </w:r>
    </w:p>
    <w:p w:rsidR="00000000" w:rsidRDefault="009E49C6">
      <w:pPr>
        <w:pStyle w:val="NormalWeb"/>
        <w:spacing w:line="480" w:lineRule="auto"/>
        <w:rPr>
          <w:lang w:val="fr-FR"/>
        </w:rPr>
      </w:pPr>
      <w:r>
        <w:rPr>
          <w:lang w:val="fr-FR"/>
        </w:rPr>
        <w:t xml:space="preserve">sartrien sur l’incapacité de la philosophie française (Foucault et Deleuze étant les </w:t>
      </w:r>
    </w:p>
    <w:p w:rsidR="00000000" w:rsidRDefault="009E49C6">
      <w:pPr>
        <w:pStyle w:val="NormalWeb"/>
        <w:spacing w:line="480" w:lineRule="auto"/>
        <w:rPr>
          <w:lang w:val="fr-FR"/>
        </w:rPr>
      </w:pPr>
      <w:r>
        <w:rPr>
          <w:lang w:val="fr-FR"/>
        </w:rPr>
        <w:lastRenderedPageBreak/>
        <w:t>notables exceptions dont la profonde méconnaissance actuelle tend à confirmer la règ</w:t>
      </w:r>
      <w:r>
        <w:rPr>
          <w:lang w:val="fr-FR"/>
        </w:rPr>
        <w:t xml:space="preserve">le) </w:t>
      </w:r>
    </w:p>
    <w:p w:rsidR="00000000" w:rsidRDefault="009E49C6">
      <w:pPr>
        <w:pStyle w:val="NormalWeb"/>
        <w:spacing w:line="480" w:lineRule="auto"/>
        <w:rPr>
          <w:lang w:val="fr-FR"/>
        </w:rPr>
      </w:pPr>
      <w:r>
        <w:rPr>
          <w:lang w:val="fr-FR"/>
        </w:rPr>
        <w:t xml:space="preserve">à penser la signification philosophique de </w:t>
      </w:r>
      <w:r>
        <w:rPr>
          <w:b/>
          <w:bCs/>
          <w:i/>
          <w:iCs/>
          <w:lang w:val="fr-FR" w:bidi="fa-IR"/>
        </w:rPr>
        <w:t>« </w:t>
      </w:r>
      <w:r>
        <w:rPr>
          <w:b/>
          <w:bCs/>
          <w:i/>
          <w:iCs/>
          <w:lang w:val="fr-FR"/>
        </w:rPr>
        <w:t>l’histoire ».</w:t>
      </w:r>
      <w:r>
        <w:rPr>
          <w:i/>
          <w:iCs/>
          <w:lang w:val="fr-FR"/>
        </w:rPr>
        <w:t xml:space="preserve"> </w:t>
      </w:r>
      <w:r>
        <w:rPr>
          <w:lang w:val="fr-FR"/>
        </w:rPr>
        <w:t xml:space="preserve">Autrement dit, comme le </w:t>
      </w:r>
    </w:p>
    <w:p w:rsidR="00000000" w:rsidRDefault="009E49C6">
      <w:pPr>
        <w:pStyle w:val="NormalWeb"/>
        <w:spacing w:line="480" w:lineRule="auto"/>
        <w:rPr>
          <w:lang w:val="fr-FR"/>
        </w:rPr>
      </w:pPr>
      <w:r>
        <w:rPr>
          <w:lang w:val="fr-FR"/>
        </w:rPr>
        <w:t xml:space="preserve">précise Sartre, à la rendre intelligible dans l’irréproductible </w:t>
      </w:r>
      <w:r>
        <w:rPr>
          <w:b/>
          <w:bCs/>
          <w:i/>
          <w:iCs/>
          <w:lang w:val="fr-FR"/>
        </w:rPr>
        <w:t>« particularité »</w:t>
      </w:r>
      <w:r>
        <w:rPr>
          <w:lang w:val="fr-FR"/>
        </w:rPr>
        <w:t xml:space="preserve"> des ses </w:t>
      </w:r>
    </w:p>
    <w:p w:rsidR="00000000" w:rsidRDefault="009E49C6">
      <w:pPr>
        <w:pStyle w:val="NormalWeb"/>
        <w:spacing w:line="480" w:lineRule="auto"/>
        <w:rPr>
          <w:lang w:val="fr-FR"/>
        </w:rPr>
      </w:pPr>
      <w:r>
        <w:rPr>
          <w:lang w:val="fr-FR"/>
        </w:rPr>
        <w:t xml:space="preserve">moments </w:t>
      </w:r>
      <w:r>
        <w:rPr>
          <w:b/>
          <w:bCs/>
          <w:i/>
          <w:iCs/>
          <w:lang w:val="fr-FR"/>
        </w:rPr>
        <w:t>« décisifs ».</w:t>
      </w:r>
      <w:r>
        <w:rPr>
          <w:lang w:val="fr-FR"/>
        </w:rPr>
        <w:t xml:space="preserve"> On ne s’étonne donc pas si, en France, ni les risibles</w:t>
      </w:r>
      <w:r>
        <w:rPr>
          <w:lang w:val="fr-FR"/>
        </w:rPr>
        <w:t xml:space="preserve"> </w:t>
      </w:r>
      <w:r>
        <w:rPr>
          <w:b/>
          <w:bCs/>
          <w:i/>
          <w:iCs/>
          <w:lang w:val="fr-FR"/>
        </w:rPr>
        <w:t>« dévots »</w:t>
      </w:r>
      <w:r>
        <w:rPr>
          <w:lang w:val="fr-FR"/>
        </w:rPr>
        <w:t xml:space="preserve"> </w:t>
      </w:r>
    </w:p>
    <w:p w:rsidR="00000000" w:rsidRDefault="009E49C6">
      <w:pPr>
        <w:pStyle w:val="NormalWeb"/>
        <w:spacing w:line="480" w:lineRule="auto"/>
        <w:rPr>
          <w:lang w:val="fr-FR"/>
        </w:rPr>
      </w:pPr>
      <w:r>
        <w:rPr>
          <w:lang w:val="fr-FR"/>
        </w:rPr>
        <w:t xml:space="preserve">du </w:t>
      </w:r>
      <w:r>
        <w:rPr>
          <w:b/>
          <w:bCs/>
          <w:i/>
          <w:iCs/>
          <w:lang w:val="fr-FR"/>
        </w:rPr>
        <w:t>« Papa Noël »</w:t>
      </w:r>
      <w:r>
        <w:rPr>
          <w:lang w:val="fr-FR"/>
        </w:rPr>
        <w:t xml:space="preserve"> fribourgeois de la philosophie contemporaine ni les détracteurs arrogants de l’effroyable </w:t>
      </w:r>
      <w:r>
        <w:rPr>
          <w:b/>
          <w:bCs/>
          <w:i/>
          <w:iCs/>
          <w:lang w:val="fr-FR"/>
        </w:rPr>
        <w:t>« idéologue »</w:t>
      </w:r>
      <w:r>
        <w:rPr>
          <w:lang w:val="fr-FR"/>
        </w:rPr>
        <w:t xml:space="preserve"> de la pérennité millénaire du Reich hitlérien ne semblent pas pouvoir reconnaître (et encore moins l’analyser en la théori</w:t>
      </w:r>
      <w:r>
        <w:rPr>
          <w:lang w:val="fr-FR"/>
        </w:rPr>
        <w:t xml:space="preserve">sant) la véritable signfication historique de l’attrait que l’idéologie national-socialiste put exercer sur </w:t>
      </w:r>
    </w:p>
    <w:p w:rsidR="00000000" w:rsidRDefault="009E49C6">
      <w:pPr>
        <w:pStyle w:val="NormalWeb"/>
        <w:spacing w:line="480" w:lineRule="auto"/>
        <w:rPr>
          <w:lang w:val="fr-FR"/>
        </w:rPr>
      </w:pPr>
      <w:r>
        <w:rPr>
          <w:lang w:val="fr-FR"/>
        </w:rPr>
        <w:t xml:space="preserve">des intellectuels conservateurs et nationalistes allemands comme Heidegger entre </w:t>
      </w:r>
    </w:p>
    <w:p w:rsidR="00000000" w:rsidRDefault="009E49C6">
      <w:pPr>
        <w:pStyle w:val="NormalWeb"/>
        <w:spacing w:line="480" w:lineRule="auto"/>
        <w:rPr>
          <w:lang w:val="fr-FR"/>
        </w:rPr>
      </w:pPr>
      <w:r>
        <w:rPr>
          <w:lang w:val="fr-FR"/>
        </w:rPr>
        <w:t xml:space="preserve">les deux guerres mondiales. </w:t>
      </w:r>
    </w:p>
    <w:p w:rsidR="00000000" w:rsidRDefault="009E49C6">
      <w:pPr>
        <w:pStyle w:val="NormalWeb"/>
        <w:spacing w:line="480" w:lineRule="auto"/>
        <w:rPr>
          <w:lang w:val="fr-FR"/>
        </w:rPr>
      </w:pPr>
    </w:p>
    <w:p w:rsidR="00000000" w:rsidRDefault="009E49C6">
      <w:pPr>
        <w:pStyle w:val="NormalWeb"/>
        <w:spacing w:line="480" w:lineRule="auto"/>
        <w:rPr>
          <w:lang w:val="fr-FR"/>
        </w:rPr>
      </w:pPr>
      <w:r>
        <w:rPr>
          <w:lang w:val="fr-FR"/>
        </w:rPr>
        <w:t>Car, ni les apologistes fervents du</w:t>
      </w:r>
      <w:r>
        <w:rPr>
          <w:lang w:val="fr-FR"/>
        </w:rPr>
        <w:t xml:space="preserve"> mage séducteur de Todnautberg qui croient </w:t>
      </w:r>
    </w:p>
    <w:p w:rsidR="00000000" w:rsidRDefault="009E49C6">
      <w:pPr>
        <w:pStyle w:val="NormalWeb"/>
        <w:spacing w:line="480" w:lineRule="auto"/>
        <w:rPr>
          <w:lang w:val="fr-FR"/>
        </w:rPr>
      </w:pPr>
      <w:r>
        <w:rPr>
          <w:lang w:val="fr-FR"/>
        </w:rPr>
        <w:t xml:space="preserve">pouvoir innocenter sa pensée de toute compromission </w:t>
      </w:r>
      <w:r>
        <w:rPr>
          <w:b/>
          <w:bCs/>
          <w:i/>
          <w:iCs/>
          <w:lang w:val="fr-FR"/>
        </w:rPr>
        <w:t>« essentielle »</w:t>
      </w:r>
      <w:r>
        <w:rPr>
          <w:lang w:val="fr-FR"/>
        </w:rPr>
        <w:t xml:space="preserve"> avec l’idéologie </w:t>
      </w:r>
      <w:r>
        <w:rPr>
          <w:b/>
          <w:bCs/>
          <w:i/>
          <w:iCs/>
          <w:lang w:val="fr-FR"/>
        </w:rPr>
        <w:t>« nazie »</w:t>
      </w:r>
      <w:r>
        <w:rPr>
          <w:lang w:val="fr-FR"/>
        </w:rPr>
        <w:t xml:space="preserve"> en présentant celle-ci, de façon comique, comme une sorte de succédané de la </w:t>
      </w:r>
      <w:r>
        <w:rPr>
          <w:b/>
          <w:bCs/>
          <w:i/>
          <w:iCs/>
          <w:lang w:val="fr-FR"/>
        </w:rPr>
        <w:t>« métaphysique schopenhauerienne »</w:t>
      </w:r>
      <w:r>
        <w:rPr>
          <w:i/>
          <w:iCs/>
          <w:lang w:val="fr-FR"/>
        </w:rPr>
        <w:t xml:space="preserve"> </w:t>
      </w:r>
      <w:r>
        <w:rPr>
          <w:lang w:val="fr-FR"/>
        </w:rPr>
        <w:t>(!) n</w:t>
      </w:r>
      <w:r>
        <w:rPr>
          <w:lang w:val="fr-FR"/>
        </w:rPr>
        <w:t xml:space="preserve">i les détracteurs acharnés du philosophe du </w:t>
      </w:r>
      <w:r>
        <w:rPr>
          <w:b/>
          <w:bCs/>
          <w:i/>
          <w:iCs/>
          <w:lang w:val="fr-FR"/>
        </w:rPr>
        <w:t>« racisme »</w:t>
      </w:r>
      <w:r>
        <w:rPr>
          <w:lang w:val="fr-FR"/>
        </w:rPr>
        <w:t xml:space="preserve"> nazi et l’inspirateur intellectuel du </w:t>
      </w:r>
      <w:r>
        <w:rPr>
          <w:b/>
          <w:bCs/>
          <w:i/>
          <w:iCs/>
          <w:lang w:val="fr-FR"/>
        </w:rPr>
        <w:t>« négationnisme et révisionnisme »</w:t>
      </w:r>
      <w:r>
        <w:rPr>
          <w:i/>
          <w:iCs/>
          <w:lang w:val="fr-FR"/>
        </w:rPr>
        <w:t xml:space="preserve"> </w:t>
      </w:r>
      <w:r>
        <w:rPr>
          <w:lang w:val="fr-FR"/>
        </w:rPr>
        <w:t>contemporains qui, d’un rêvers agacé de la main, croient pouvoir écarter les analyses philosophiques de Heidegger et se dérober</w:t>
      </w:r>
      <w:r>
        <w:rPr>
          <w:lang w:val="fr-FR"/>
        </w:rPr>
        <w:t xml:space="preserve"> à l’exigence de l’analyse patiente des notions heideggeriennes aussi novatrices que </w:t>
      </w:r>
      <w:r>
        <w:rPr>
          <w:b/>
          <w:bCs/>
          <w:i/>
          <w:iCs/>
          <w:lang w:val="fr-FR"/>
        </w:rPr>
        <w:t>« Umweltlichkeit »</w:t>
      </w:r>
      <w:r>
        <w:rPr>
          <w:lang w:val="fr-FR"/>
        </w:rPr>
        <w:t xml:space="preserve"> (sous prétexte que celle-ci fut utilisée et appréciée par d’autres amis </w:t>
      </w:r>
      <w:r>
        <w:rPr>
          <w:b/>
          <w:bCs/>
          <w:i/>
          <w:iCs/>
          <w:lang w:val="fr-FR"/>
        </w:rPr>
        <w:t>« nazis »</w:t>
      </w:r>
      <w:r>
        <w:rPr>
          <w:b/>
          <w:bCs/>
          <w:lang w:val="fr-FR"/>
        </w:rPr>
        <w:t xml:space="preserve"> </w:t>
      </w:r>
      <w:r>
        <w:rPr>
          <w:lang w:val="fr-FR"/>
        </w:rPr>
        <w:t xml:space="preserve">du Heidegger à l’époque de la rédaction de </w:t>
      </w:r>
      <w:r>
        <w:rPr>
          <w:b/>
          <w:bCs/>
          <w:u w:val="single"/>
          <w:lang w:val="fr-FR"/>
        </w:rPr>
        <w:t>« L’Être et le Temps</w:t>
      </w:r>
      <w:r>
        <w:rPr>
          <w:lang w:val="fr-FR"/>
        </w:rPr>
        <w:t xml:space="preserve"> ») ne </w:t>
      </w:r>
      <w:r>
        <w:rPr>
          <w:lang w:val="fr-FR"/>
        </w:rPr>
        <w:t xml:space="preserve">semblent pas comprendre l’évolution de la pensée de Heidegger dans la complexité des ses rapports avec son contexte historique et culturel. . </w:t>
      </w:r>
    </w:p>
    <w:p w:rsidR="00000000" w:rsidRDefault="009E49C6">
      <w:pPr>
        <w:pStyle w:val="NormalWeb"/>
        <w:spacing w:line="480" w:lineRule="auto"/>
        <w:rPr>
          <w:lang w:val="fr-FR"/>
        </w:rPr>
      </w:pPr>
      <w:r>
        <w:rPr>
          <w:lang w:val="fr-FR"/>
        </w:rPr>
        <w:lastRenderedPageBreak/>
        <w:t xml:space="preserve">Cette incapacité française s’explique par la profonde méconnaissance et, voire même peu de connaissance, que ont </w:t>
      </w:r>
      <w:r>
        <w:rPr>
          <w:lang w:val="fr-FR"/>
        </w:rPr>
        <w:t xml:space="preserve">la majorité des philosophes français de la culture dymanique </w:t>
      </w:r>
    </w:p>
    <w:p w:rsidR="00000000" w:rsidRDefault="009E49C6">
      <w:pPr>
        <w:pStyle w:val="NormalWeb"/>
        <w:spacing w:line="480" w:lineRule="auto"/>
        <w:rPr>
          <w:lang w:val="fr-FR"/>
        </w:rPr>
      </w:pPr>
      <w:r>
        <w:rPr>
          <w:lang w:val="fr-FR"/>
        </w:rPr>
        <w:t xml:space="preserve">et hautement politisée de cette périod trouble de l’histoire allemande qui est celle de la République de Weimar. Et la réception de la pensée de Heidegger en France en </w:t>
      </w:r>
      <w:r>
        <w:rPr>
          <w:lang w:val="fr-FR" w:bidi="fa-IR"/>
        </w:rPr>
        <w:t>a</w:t>
      </w:r>
      <w:r>
        <w:rPr>
          <w:lang w:val="fr-FR"/>
        </w:rPr>
        <w:t xml:space="preserve"> souffert dans la mesure </w:t>
      </w:r>
      <w:r>
        <w:rPr>
          <w:lang w:val="fr-FR"/>
        </w:rPr>
        <w:t xml:space="preserve">où ses interprètes français ont rarement affiché l’indispensable sensibilité à la </w:t>
      </w:r>
      <w:r>
        <w:rPr>
          <w:b/>
          <w:bCs/>
          <w:i/>
          <w:iCs/>
          <w:lang w:val="fr-FR"/>
        </w:rPr>
        <w:t xml:space="preserve">« complexité » </w:t>
      </w:r>
      <w:r>
        <w:rPr>
          <w:lang w:val="fr-FR"/>
        </w:rPr>
        <w:t>des rapports entre sa pensée et le contexte politique et culturel de l’époque de sa formation, autrement dit, celui de la première moitié d’un XXème européen t</w:t>
      </w:r>
      <w:r>
        <w:rPr>
          <w:lang w:val="fr-FR"/>
        </w:rPr>
        <w:t xml:space="preserve">rès agité. Pourtant, pareille sensibilité est indispensable à la compréhension </w:t>
      </w:r>
    </w:p>
    <w:p w:rsidR="00000000" w:rsidRDefault="009E49C6">
      <w:pPr>
        <w:pStyle w:val="NormalWeb"/>
        <w:spacing w:line="480" w:lineRule="auto"/>
        <w:rPr>
          <w:lang w:val="fr-FR"/>
        </w:rPr>
      </w:pPr>
      <w:r>
        <w:rPr>
          <w:lang w:val="fr-FR"/>
        </w:rPr>
        <w:t xml:space="preserve">du cheminement d’un penseur aussi complexe que Heidegger.Elle pourrait, dans le cadre d’une analyse à la fois historique et philosophique des transformations successives de la </w:t>
      </w:r>
      <w:r>
        <w:rPr>
          <w:lang w:val="fr-FR"/>
        </w:rPr>
        <w:t xml:space="preserve">pensée de Heidegger, faciliter </w:t>
      </w:r>
      <w:r>
        <w:rPr>
          <w:b/>
          <w:bCs/>
          <w:i/>
          <w:iCs/>
          <w:lang w:val="fr-FR"/>
        </w:rPr>
        <w:t>« l’appropriation critique »</w:t>
      </w:r>
      <w:r>
        <w:rPr>
          <w:lang w:val="fr-FR"/>
        </w:rPr>
        <w:t xml:space="preserve"> des éléments de son </w:t>
      </w:r>
      <w:r>
        <w:rPr>
          <w:b/>
          <w:bCs/>
          <w:i/>
          <w:iCs/>
          <w:lang w:val="fr-FR"/>
        </w:rPr>
        <w:t>« questionnement » </w:t>
      </w:r>
      <w:r>
        <w:rPr>
          <w:lang w:val="fr-FR"/>
        </w:rPr>
        <w:t>dont la pertinence à l’avenir de la philosophie dépasse, sans jamais l’occulter, la biographie politique du philosophe allemand. Lequel est devenu, grâce à l</w:t>
      </w:r>
      <w:r>
        <w:rPr>
          <w:lang w:val="fr-FR"/>
        </w:rPr>
        <w:t xml:space="preserve">a mondialistaion sans précédent de l’héritage philosophique européen, un phénomène philosophique aux dimensions carrément internationales. </w:t>
      </w:r>
    </w:p>
    <w:p w:rsidR="00000000" w:rsidRDefault="009E49C6">
      <w:pPr>
        <w:pStyle w:val="NormalWeb"/>
        <w:spacing w:line="480" w:lineRule="auto"/>
        <w:rPr>
          <w:lang w:val="fr-FR"/>
        </w:rPr>
      </w:pPr>
    </w:p>
    <w:p w:rsidR="00000000" w:rsidRDefault="009E49C6">
      <w:pPr>
        <w:pStyle w:val="NormalWeb"/>
        <w:spacing w:line="480" w:lineRule="auto"/>
        <w:rPr>
          <w:lang w:val="fr-FR"/>
        </w:rPr>
      </w:pPr>
      <w:r>
        <w:rPr>
          <w:lang w:val="fr-FR"/>
        </w:rPr>
        <w:t xml:space="preserve">Ainsi, dans les débats actuels autour de l‘impact intellectuel de </w:t>
      </w:r>
      <w:r>
        <w:rPr>
          <w:b/>
          <w:bCs/>
          <w:i/>
          <w:iCs/>
          <w:lang w:val="fr-FR"/>
        </w:rPr>
        <w:t>« Heidegger en France »</w:t>
      </w:r>
      <w:r>
        <w:rPr>
          <w:b/>
          <w:bCs/>
          <w:lang w:val="fr-FR"/>
        </w:rPr>
        <w:t>,</w:t>
      </w:r>
      <w:r>
        <w:rPr>
          <w:lang w:val="fr-FR"/>
        </w:rPr>
        <w:t xml:space="preserve"> le contexte culturel de </w:t>
      </w:r>
      <w:r>
        <w:rPr>
          <w:lang w:val="fr-FR"/>
        </w:rPr>
        <w:t xml:space="preserve">Weimar (dont la pensée de Heidegger s’est fort imprégnée) et le vocabulaire conceptuel singulier du philosophe qui, à son tour, </w:t>
      </w:r>
    </w:p>
    <w:p w:rsidR="00000000" w:rsidRDefault="009E49C6">
      <w:pPr>
        <w:pStyle w:val="NormalWeb"/>
        <w:spacing w:line="480" w:lineRule="auto"/>
        <w:rPr>
          <w:lang w:val="fr-FR"/>
        </w:rPr>
      </w:pPr>
      <w:r>
        <w:rPr>
          <w:lang w:val="fr-FR"/>
        </w:rPr>
        <w:t xml:space="preserve">l’a profondément marqué </w:t>
      </w:r>
      <w:r>
        <w:rPr>
          <w:rStyle w:val="FootnoteReference"/>
        </w:rPr>
        <w:footnoteReference w:id="5"/>
      </w:r>
      <w:r>
        <w:rPr>
          <w:lang w:val="fr-FR"/>
        </w:rPr>
        <w:t xml:space="preserve"> sont souvent traités comme des simples reflets </w:t>
      </w:r>
    </w:p>
    <w:p w:rsidR="00000000" w:rsidRDefault="009E49C6">
      <w:pPr>
        <w:pStyle w:val="NormalWeb"/>
        <w:spacing w:line="480" w:lineRule="auto"/>
        <w:rPr>
          <w:lang w:val="fr-FR"/>
        </w:rPr>
      </w:pPr>
      <w:r>
        <w:rPr>
          <w:lang w:val="fr-FR"/>
        </w:rPr>
        <w:t xml:space="preserve">caricaturisés d’une </w:t>
      </w:r>
      <w:r>
        <w:rPr>
          <w:b/>
          <w:bCs/>
          <w:i/>
          <w:iCs/>
          <w:lang w:val="fr-FR"/>
        </w:rPr>
        <w:t>«Vérité »</w:t>
      </w:r>
      <w:r>
        <w:rPr>
          <w:lang w:val="fr-FR"/>
        </w:rPr>
        <w:t xml:space="preserve"> que les deux camps adve</w:t>
      </w:r>
      <w:r>
        <w:rPr>
          <w:lang w:val="fr-FR"/>
        </w:rPr>
        <w:t xml:space="preserve">rses semblent tenir pour absolue. </w:t>
      </w:r>
    </w:p>
    <w:p w:rsidR="00000000" w:rsidRDefault="009E49C6">
      <w:pPr>
        <w:pStyle w:val="NormalWeb"/>
        <w:spacing w:line="480" w:lineRule="auto"/>
        <w:rPr>
          <w:lang w:val="fr-FR"/>
        </w:rPr>
      </w:pPr>
      <w:r>
        <w:rPr>
          <w:lang w:val="fr-FR"/>
        </w:rPr>
        <w:lastRenderedPageBreak/>
        <w:t xml:space="preserve">Peu importe que cette </w:t>
      </w:r>
      <w:r>
        <w:rPr>
          <w:b/>
          <w:bCs/>
          <w:i/>
          <w:iCs/>
          <w:lang w:val="fr-FR"/>
        </w:rPr>
        <w:t>« Vérité »</w:t>
      </w:r>
      <w:r>
        <w:rPr>
          <w:lang w:val="fr-FR"/>
        </w:rPr>
        <w:t xml:space="preserve"> soit celle de </w:t>
      </w:r>
      <w:r>
        <w:rPr>
          <w:b/>
          <w:bCs/>
          <w:i/>
          <w:iCs/>
          <w:lang w:val="fr-FR"/>
        </w:rPr>
        <w:t>« l’Oubli  de l’Être »</w:t>
      </w:r>
      <w:r>
        <w:rPr>
          <w:i/>
          <w:iCs/>
          <w:lang w:val="fr-FR"/>
        </w:rPr>
        <w:t xml:space="preserve"> </w:t>
      </w:r>
      <w:r>
        <w:rPr>
          <w:lang w:val="fr-FR"/>
        </w:rPr>
        <w:t xml:space="preserve">pour la chapelle de </w:t>
      </w:r>
    </w:p>
    <w:p w:rsidR="00000000" w:rsidRDefault="009E49C6">
      <w:pPr>
        <w:pStyle w:val="NormalWeb"/>
        <w:spacing w:line="480" w:lineRule="auto"/>
        <w:rPr>
          <w:lang w:val="fr-FR"/>
        </w:rPr>
      </w:pPr>
      <w:r>
        <w:rPr>
          <w:lang w:val="fr-FR"/>
        </w:rPr>
        <w:t>la dévotion heideggerienne de France</w:t>
      </w:r>
      <w:r>
        <w:rPr>
          <w:i/>
          <w:iCs/>
          <w:lang w:val="fr-FR"/>
        </w:rPr>
        <w:t xml:space="preserve"> </w:t>
      </w:r>
      <w:r>
        <w:rPr>
          <w:lang w:val="fr-FR"/>
        </w:rPr>
        <w:t xml:space="preserve">ou celle du  </w:t>
      </w:r>
      <w:r>
        <w:rPr>
          <w:b/>
          <w:bCs/>
          <w:i/>
          <w:iCs/>
          <w:lang w:val="fr-FR"/>
        </w:rPr>
        <w:t>«Nazisme »</w:t>
      </w:r>
      <w:r>
        <w:rPr>
          <w:i/>
          <w:iCs/>
          <w:lang w:val="fr-FR"/>
        </w:rPr>
        <w:t xml:space="preserve"> </w:t>
      </w:r>
      <w:r>
        <w:rPr>
          <w:lang w:val="fr-FR"/>
        </w:rPr>
        <w:t>pour les contrôleurs auto-proclamés et anti-heideggériens de l’appell</w:t>
      </w:r>
      <w:r>
        <w:rPr>
          <w:lang w:val="fr-FR"/>
        </w:rPr>
        <w:t>ation de</w:t>
      </w:r>
      <w:r>
        <w:rPr>
          <w:b/>
          <w:bCs/>
          <w:i/>
          <w:iCs/>
          <w:lang w:val="fr-FR"/>
        </w:rPr>
        <w:t>« philosophe »</w:t>
      </w:r>
      <w:r>
        <w:rPr>
          <w:lang w:val="fr-FR"/>
        </w:rPr>
        <w:t xml:space="preserve"> dans l’Hexagone. </w:t>
      </w:r>
    </w:p>
    <w:p w:rsidR="00000000" w:rsidRDefault="009E49C6">
      <w:pPr>
        <w:pStyle w:val="BodyText"/>
        <w:spacing w:line="480" w:lineRule="auto"/>
        <w:rPr>
          <w:sz w:val="24"/>
        </w:rPr>
      </w:pPr>
      <w:r>
        <w:rPr>
          <w:sz w:val="24"/>
        </w:rPr>
        <w:t xml:space="preserve">Les </w:t>
      </w:r>
      <w:r>
        <w:rPr>
          <w:b/>
          <w:bCs/>
          <w:i/>
          <w:iCs/>
          <w:sz w:val="24"/>
        </w:rPr>
        <w:t>« dévots »</w:t>
      </w:r>
      <w:r>
        <w:rPr>
          <w:sz w:val="24"/>
        </w:rPr>
        <w:t xml:space="preserve">  français du maître du Fribourg ne comprennent pas que si l’on veut sérieusement interpéter le devenir de son œuvre protéiforme, on ne peut pas se contenter de ce que l’on appelle en France </w:t>
      </w:r>
      <w:r>
        <w:rPr>
          <w:b/>
          <w:bCs/>
          <w:i/>
          <w:iCs/>
          <w:sz w:val="24"/>
        </w:rPr>
        <w:t>« l’explic</w:t>
      </w:r>
      <w:r>
        <w:rPr>
          <w:b/>
          <w:bCs/>
          <w:i/>
          <w:iCs/>
          <w:sz w:val="24"/>
        </w:rPr>
        <w:t>ation »</w:t>
      </w:r>
      <w:r>
        <w:rPr>
          <w:i/>
          <w:iCs/>
          <w:sz w:val="24"/>
        </w:rPr>
        <w:t>,</w:t>
      </w:r>
      <w:r>
        <w:rPr>
          <w:sz w:val="24"/>
        </w:rPr>
        <w:t xml:space="preserve"> souvent littérale et peu éclairante, du texte heideggérien. On ne peut pas se passer de la tâche </w:t>
      </w:r>
      <w:r>
        <w:rPr>
          <w:b/>
          <w:bCs/>
          <w:i/>
          <w:iCs/>
          <w:sz w:val="24"/>
        </w:rPr>
        <w:t>« critique »</w:t>
      </w:r>
      <w:r>
        <w:rPr>
          <w:sz w:val="24"/>
        </w:rPr>
        <w:t xml:space="preserve">- pour emprunter une célèbre formule de Heidegger lui-même-de </w:t>
      </w:r>
      <w:r>
        <w:rPr>
          <w:b/>
          <w:bCs/>
          <w:i/>
          <w:iCs/>
          <w:sz w:val="24"/>
        </w:rPr>
        <w:t>« penser »</w:t>
      </w:r>
      <w:r>
        <w:rPr>
          <w:sz w:val="24"/>
        </w:rPr>
        <w:t xml:space="preserve"> le contexte historico-culturel dans lequel le philosophe allemand</w:t>
      </w:r>
      <w:r>
        <w:rPr>
          <w:sz w:val="24"/>
        </w:rPr>
        <w:t xml:space="preserve">, après s’être enthousiasmé pour la </w:t>
      </w:r>
      <w:r>
        <w:rPr>
          <w:b/>
          <w:bCs/>
          <w:i/>
          <w:iCs/>
          <w:sz w:val="24"/>
        </w:rPr>
        <w:t>« révolution »</w:t>
      </w:r>
      <w:r>
        <w:rPr>
          <w:sz w:val="24"/>
        </w:rPr>
        <w:t xml:space="preserve"> national-socialiste même avant 1933 et obstiné à croire à la </w:t>
      </w:r>
      <w:r>
        <w:rPr>
          <w:b/>
          <w:bCs/>
          <w:i/>
          <w:iCs/>
          <w:sz w:val="24"/>
        </w:rPr>
        <w:t>« Grandeur »</w:t>
      </w:r>
      <w:r>
        <w:rPr>
          <w:sz w:val="24"/>
        </w:rPr>
        <w:t xml:space="preserve"> de la </w:t>
      </w:r>
      <w:r>
        <w:rPr>
          <w:b/>
          <w:bCs/>
          <w:i/>
          <w:iCs/>
          <w:sz w:val="24"/>
        </w:rPr>
        <w:t>« Vérité »</w:t>
      </w:r>
      <w:r>
        <w:rPr>
          <w:sz w:val="24"/>
        </w:rPr>
        <w:t xml:space="preserve"> de son  </w:t>
      </w:r>
      <w:r>
        <w:rPr>
          <w:b/>
          <w:bCs/>
          <w:i/>
          <w:iCs/>
          <w:sz w:val="24"/>
        </w:rPr>
        <w:t>« Mouvement </w:t>
      </w:r>
      <w:r>
        <w:rPr>
          <w:sz w:val="24"/>
        </w:rPr>
        <w:t xml:space="preserve">» </w:t>
      </w:r>
      <w:r>
        <w:rPr>
          <w:b/>
          <w:bCs/>
          <w:i/>
          <w:iCs/>
          <w:sz w:val="24"/>
        </w:rPr>
        <w:t>(« Bewegung »)</w:t>
      </w:r>
      <w:r>
        <w:rPr>
          <w:sz w:val="24"/>
        </w:rPr>
        <w:t xml:space="preserve"> jusqu’à la fin de sa vie, en arrive à </w:t>
      </w:r>
      <w:r>
        <w:rPr>
          <w:sz w:val="24"/>
          <w:lang w:bidi="fa-IR"/>
        </w:rPr>
        <w:t>élaborer</w:t>
      </w:r>
      <w:r>
        <w:rPr>
          <w:sz w:val="24"/>
        </w:rPr>
        <w:t xml:space="preserve"> la notion de </w:t>
      </w:r>
      <w:r>
        <w:rPr>
          <w:b/>
          <w:bCs/>
          <w:i/>
          <w:iCs/>
          <w:sz w:val="24"/>
        </w:rPr>
        <w:t>« l’Oubli de l’Êt</w:t>
      </w:r>
      <w:r>
        <w:rPr>
          <w:b/>
          <w:bCs/>
          <w:i/>
          <w:iCs/>
          <w:sz w:val="24"/>
        </w:rPr>
        <w:t>re »</w:t>
      </w:r>
      <w:r>
        <w:rPr>
          <w:sz w:val="24"/>
        </w:rPr>
        <w:t xml:space="preserve"> </w:t>
      </w:r>
      <w:r>
        <w:rPr>
          <w:b/>
          <w:bCs/>
          <w:sz w:val="24"/>
        </w:rPr>
        <w:t>(« </w:t>
      </w:r>
      <w:r>
        <w:rPr>
          <w:b/>
          <w:bCs/>
          <w:i/>
          <w:iCs/>
          <w:sz w:val="24"/>
        </w:rPr>
        <w:t>Seinvergessenheit </w:t>
      </w:r>
      <w:r>
        <w:rPr>
          <w:b/>
          <w:bCs/>
          <w:sz w:val="24"/>
        </w:rPr>
        <w:t>»).</w:t>
      </w:r>
      <w:r>
        <w:rPr>
          <w:sz w:val="24"/>
        </w:rPr>
        <w:t xml:space="preserve"> </w:t>
      </w:r>
    </w:p>
    <w:p w:rsidR="00000000" w:rsidRDefault="009E49C6">
      <w:pPr>
        <w:pStyle w:val="BodyText"/>
        <w:spacing w:line="480" w:lineRule="auto"/>
        <w:rPr>
          <w:sz w:val="24"/>
        </w:rPr>
      </w:pPr>
    </w:p>
    <w:p w:rsidR="00000000" w:rsidRDefault="009E49C6">
      <w:pPr>
        <w:pStyle w:val="BodyText"/>
        <w:spacing w:line="480" w:lineRule="auto"/>
        <w:rPr>
          <w:sz w:val="24"/>
        </w:rPr>
      </w:pPr>
      <w:r>
        <w:rPr>
          <w:sz w:val="24"/>
        </w:rPr>
        <w:t xml:space="preserve">Une notion dont la barbarie </w:t>
      </w:r>
      <w:r>
        <w:rPr>
          <w:b/>
          <w:bCs/>
          <w:i/>
          <w:iCs/>
          <w:sz w:val="24"/>
        </w:rPr>
        <w:t>« arraisonnante »</w:t>
      </w:r>
      <w:r>
        <w:rPr>
          <w:sz w:val="24"/>
        </w:rPr>
        <w:t xml:space="preserve"> et auto-destructrice du régime nazi, </w:t>
      </w:r>
    </w:p>
    <w:p w:rsidR="00000000" w:rsidRDefault="009E49C6">
      <w:pPr>
        <w:pStyle w:val="BodyText"/>
        <w:spacing w:line="480" w:lineRule="auto"/>
        <w:rPr>
          <w:sz w:val="24"/>
        </w:rPr>
      </w:pPr>
      <w:r>
        <w:rPr>
          <w:sz w:val="24"/>
        </w:rPr>
        <w:t xml:space="preserve">après la débâcle de Stalingrad en 1943, représenterait l’ultime incarnation pour un Heidegger déçu par le régime nazi et toujours incapable </w:t>
      </w:r>
      <w:r>
        <w:rPr>
          <w:sz w:val="24"/>
        </w:rPr>
        <w:t xml:space="preserve">de la moindre auto-critique </w:t>
      </w:r>
    </w:p>
    <w:p w:rsidR="00000000" w:rsidRDefault="009E49C6">
      <w:pPr>
        <w:pStyle w:val="BodyText"/>
        <w:spacing w:line="480" w:lineRule="auto"/>
        <w:rPr>
          <w:sz w:val="24"/>
          <w:lang w:bidi="fa-IR"/>
        </w:rPr>
      </w:pPr>
      <w:r>
        <w:rPr>
          <w:sz w:val="24"/>
        </w:rPr>
        <w:t xml:space="preserve">de sa pensée de </w:t>
      </w:r>
      <w:r>
        <w:rPr>
          <w:b/>
          <w:bCs/>
          <w:i/>
          <w:iCs/>
          <w:sz w:val="24"/>
        </w:rPr>
        <w:t>« l’historicité » (« Geschichtlichkeit »).</w:t>
      </w:r>
      <w:r>
        <w:rPr>
          <w:sz w:val="24"/>
        </w:rPr>
        <w:t xml:space="preserve">  Et qui n’en reste pas moins, comme bon nombre d’autres déçus du régime, un </w:t>
      </w:r>
      <w:r>
        <w:rPr>
          <w:b/>
          <w:bCs/>
          <w:i/>
          <w:iCs/>
          <w:sz w:val="24"/>
        </w:rPr>
        <w:t>« patriote</w:t>
      </w:r>
      <w:r>
        <w:rPr>
          <w:i/>
          <w:iCs/>
          <w:sz w:val="24"/>
        </w:rPr>
        <w:t xml:space="preserve"> </w:t>
      </w:r>
      <w:r>
        <w:rPr>
          <w:b/>
          <w:bCs/>
          <w:i/>
          <w:iCs/>
          <w:sz w:val="24"/>
        </w:rPr>
        <w:t>allemand »</w:t>
      </w:r>
      <w:r>
        <w:rPr>
          <w:b/>
          <w:bCs/>
          <w:sz w:val="24"/>
        </w:rPr>
        <w:t>,</w:t>
      </w:r>
      <w:r>
        <w:rPr>
          <w:sz w:val="24"/>
        </w:rPr>
        <w:t xml:space="preserve"> c’est-à-dire, ni un partisan inconditionnel de Hitler ni un </w:t>
      </w:r>
      <w:r>
        <w:rPr>
          <w:b/>
          <w:bCs/>
          <w:i/>
          <w:iCs/>
          <w:sz w:val="24"/>
        </w:rPr>
        <w:t>“résistan</w:t>
      </w:r>
      <w:r>
        <w:rPr>
          <w:b/>
          <w:bCs/>
          <w:i/>
          <w:iCs/>
          <w:sz w:val="24"/>
        </w:rPr>
        <w:t>t”</w:t>
      </w:r>
      <w:r>
        <w:rPr>
          <w:i/>
          <w:iCs/>
          <w:sz w:val="24"/>
        </w:rPr>
        <w:t xml:space="preserve"> </w:t>
      </w:r>
      <w:r>
        <w:rPr>
          <w:sz w:val="24"/>
        </w:rPr>
        <w:t xml:space="preserve">à la manière des putschistes de juillet 1944 ou celle des véritables héros de la résistance allemande au </w:t>
      </w:r>
      <w:r>
        <w:rPr>
          <w:b/>
          <w:bCs/>
          <w:i/>
          <w:iCs/>
          <w:sz w:val="24"/>
        </w:rPr>
        <w:t>« nazisme »,</w:t>
      </w:r>
      <w:r>
        <w:rPr>
          <w:sz w:val="24"/>
        </w:rPr>
        <w:t xml:space="preserve"> Hans et Sophie Scholl de l’organisation estudiantine </w:t>
      </w:r>
      <w:r>
        <w:rPr>
          <w:b/>
          <w:bCs/>
          <w:i/>
          <w:iCs/>
          <w:sz w:val="24"/>
        </w:rPr>
        <w:t>« La Rose Blanche ».</w:t>
      </w:r>
      <w:r>
        <w:rPr>
          <w:sz w:val="24"/>
        </w:rPr>
        <w:t xml:space="preserve"> Mais l’arrogante et intolérante </w:t>
      </w:r>
      <w:r>
        <w:rPr>
          <w:b/>
          <w:bCs/>
          <w:i/>
          <w:iCs/>
          <w:sz w:val="24"/>
        </w:rPr>
        <w:t>« orthodoxie »</w:t>
      </w:r>
      <w:r>
        <w:rPr>
          <w:sz w:val="24"/>
        </w:rPr>
        <w:t xml:space="preserve"> heideggérienne</w:t>
      </w:r>
      <w:r>
        <w:rPr>
          <w:sz w:val="24"/>
        </w:rPr>
        <w:t xml:space="preserve"> de France s’obstine à ne faire que de la glose révérencieuse des écrits de Heidegger sans tenir compte de leurs implications politiques </w:t>
      </w:r>
      <w:r>
        <w:rPr>
          <w:sz w:val="24"/>
        </w:rPr>
        <w:lastRenderedPageBreak/>
        <w:t xml:space="preserve">souvent catastrophiques. Des écrits dont l’appropriation </w:t>
      </w:r>
      <w:r>
        <w:rPr>
          <w:b/>
          <w:bCs/>
          <w:i/>
          <w:iCs/>
          <w:sz w:val="24"/>
        </w:rPr>
        <w:t xml:space="preserve">« classicisante » </w:t>
      </w:r>
      <w:r>
        <w:rPr>
          <w:sz w:val="24"/>
        </w:rPr>
        <w:t>ne pourrait nullement expliquer, à titre d’e</w:t>
      </w:r>
      <w:r>
        <w:rPr>
          <w:sz w:val="24"/>
        </w:rPr>
        <w:t xml:space="preserve">xemple significatif, le changement radical de la conception heideggérienne du </w:t>
      </w:r>
      <w:r>
        <w:rPr>
          <w:sz w:val="24"/>
          <w:lang w:bidi="fa-IR"/>
        </w:rPr>
        <w:t xml:space="preserve">rôle international de l’Allemagne nazie après la défaite décisive de Stalingrad. Rejettant, comme Nietzsche l’aurait formulé, toute </w:t>
      </w:r>
      <w:r>
        <w:rPr>
          <w:b/>
          <w:bCs/>
          <w:i/>
          <w:iCs/>
          <w:sz w:val="24"/>
          <w:lang w:bidi="fa-IR"/>
        </w:rPr>
        <w:t>« perspective »</w:t>
      </w:r>
      <w:r>
        <w:rPr>
          <w:sz w:val="24"/>
          <w:lang w:bidi="fa-IR"/>
        </w:rPr>
        <w:t xml:space="preserve"> d’une </w:t>
      </w:r>
      <w:r>
        <w:rPr>
          <w:b/>
          <w:bCs/>
          <w:i/>
          <w:iCs/>
          <w:sz w:val="24"/>
          <w:lang w:bidi="fa-IR"/>
        </w:rPr>
        <w:t>« critique historique »</w:t>
      </w:r>
      <w:r>
        <w:rPr>
          <w:sz w:val="24"/>
          <w:lang w:bidi="fa-IR"/>
        </w:rPr>
        <w:t xml:space="preserve"> </w:t>
      </w:r>
      <w:r>
        <w:rPr>
          <w:sz w:val="24"/>
          <w:lang w:bidi="fa-IR"/>
        </w:rPr>
        <w:t>de</w:t>
      </w:r>
      <w:r>
        <w:rPr>
          <w:i/>
          <w:iCs/>
          <w:sz w:val="24"/>
          <w:lang w:bidi="fa-IR"/>
        </w:rPr>
        <w:t xml:space="preserve"> </w:t>
      </w:r>
      <w:r>
        <w:rPr>
          <w:sz w:val="24"/>
          <w:lang w:bidi="fa-IR"/>
        </w:rPr>
        <w:t>l’évolution de la</w:t>
      </w:r>
      <w:r>
        <w:rPr>
          <w:i/>
          <w:iCs/>
          <w:sz w:val="24"/>
          <w:lang w:bidi="fa-IR"/>
        </w:rPr>
        <w:t xml:space="preserve"> </w:t>
      </w:r>
      <w:r>
        <w:rPr>
          <w:b/>
          <w:bCs/>
          <w:i/>
          <w:iCs/>
          <w:sz w:val="24"/>
          <w:lang w:bidi="fa-IR"/>
        </w:rPr>
        <w:t>« pensée »</w:t>
      </w:r>
      <w:r>
        <w:rPr>
          <w:sz w:val="24"/>
          <w:lang w:bidi="fa-IR"/>
        </w:rPr>
        <w:t xml:space="preserve"> de leur maître, la cohorte d’admirateurs </w:t>
      </w:r>
      <w:r>
        <w:rPr>
          <w:b/>
          <w:bCs/>
          <w:i/>
          <w:iCs/>
          <w:sz w:val="24"/>
          <w:lang w:bidi="fa-IR"/>
        </w:rPr>
        <w:t>« dévots »</w:t>
      </w:r>
      <w:r>
        <w:rPr>
          <w:sz w:val="24"/>
          <w:lang w:bidi="fa-IR"/>
        </w:rPr>
        <w:t xml:space="preserve"> de Heidegger en France refuse, tout simplement, de reconnaître la pertinence de l’histoire culturelle et politique de l’Europe (entre 1914 et 1945) à la compréhension des m</w:t>
      </w:r>
      <w:r>
        <w:rPr>
          <w:sz w:val="24"/>
          <w:lang w:bidi="fa-IR"/>
        </w:rPr>
        <w:t xml:space="preserve">étamorphoses de </w:t>
      </w:r>
      <w:r>
        <w:rPr>
          <w:b/>
          <w:bCs/>
          <w:i/>
          <w:iCs/>
          <w:sz w:val="24"/>
          <w:lang w:bidi="fa-IR"/>
        </w:rPr>
        <w:t xml:space="preserve">« l’ontologie » </w:t>
      </w:r>
      <w:r>
        <w:rPr>
          <w:sz w:val="24"/>
          <w:lang w:bidi="fa-IR"/>
        </w:rPr>
        <w:t>de leur maître.</w:t>
      </w:r>
    </w:p>
    <w:p w:rsidR="00000000" w:rsidRDefault="009E49C6">
      <w:pPr>
        <w:pStyle w:val="BodyText"/>
        <w:spacing w:line="480" w:lineRule="auto"/>
        <w:rPr>
          <w:sz w:val="24"/>
        </w:rPr>
      </w:pPr>
    </w:p>
    <w:p w:rsidR="00000000" w:rsidRDefault="009E49C6">
      <w:pPr>
        <w:pStyle w:val="Header"/>
        <w:tabs>
          <w:tab w:val="clear" w:pos="4320"/>
          <w:tab w:val="clear" w:pos="8640"/>
        </w:tabs>
        <w:spacing w:line="480" w:lineRule="auto"/>
        <w:rPr>
          <w:sz w:val="24"/>
          <w:lang w:val="fr-FR"/>
        </w:rPr>
      </w:pPr>
      <w:r>
        <w:rPr>
          <w:sz w:val="24"/>
          <w:lang w:val="fr-FR"/>
        </w:rPr>
        <w:t>En revanche, les détracteurs moralisants</w:t>
      </w:r>
      <w:r>
        <w:rPr>
          <w:rFonts w:hint="cs"/>
          <w:sz w:val="24"/>
          <w:lang w:val="fr-FR"/>
        </w:rPr>
        <w:t xml:space="preserve"> </w:t>
      </w:r>
      <w:r>
        <w:rPr>
          <w:sz w:val="24"/>
          <w:lang w:val="fr-FR"/>
        </w:rPr>
        <w:t xml:space="preserve">et souvent prétentieux de Heidegger en France, </w:t>
      </w:r>
    </w:p>
    <w:p w:rsidR="00000000" w:rsidRDefault="009E49C6">
      <w:pPr>
        <w:pStyle w:val="Header"/>
        <w:tabs>
          <w:tab w:val="clear" w:pos="4320"/>
          <w:tab w:val="clear" w:pos="8640"/>
        </w:tabs>
        <w:spacing w:line="480" w:lineRule="auto"/>
        <w:rPr>
          <w:sz w:val="24"/>
          <w:lang w:val="fr-FR"/>
        </w:rPr>
      </w:pPr>
      <w:r>
        <w:rPr>
          <w:sz w:val="24"/>
          <w:lang w:val="fr-FR"/>
        </w:rPr>
        <w:t xml:space="preserve">à l’inverse des ses infléxibles </w:t>
      </w:r>
      <w:r>
        <w:rPr>
          <w:b/>
          <w:bCs/>
          <w:i/>
          <w:iCs/>
          <w:sz w:val="24"/>
          <w:lang w:val="fr-FR"/>
        </w:rPr>
        <w:t>« dévots »</w:t>
      </w:r>
      <w:r>
        <w:rPr>
          <w:i/>
          <w:iCs/>
          <w:sz w:val="24"/>
          <w:lang w:val="fr-FR"/>
        </w:rPr>
        <w:t>,</w:t>
      </w:r>
      <w:r>
        <w:rPr>
          <w:sz w:val="24"/>
          <w:lang w:val="fr-FR"/>
        </w:rPr>
        <w:t xml:space="preserve"> refusent de reconnaître la pertinence des transformations successives de </w:t>
      </w:r>
      <w:r>
        <w:rPr>
          <w:b/>
          <w:bCs/>
          <w:i/>
          <w:iCs/>
          <w:sz w:val="24"/>
          <w:lang w:val="fr-FR"/>
        </w:rPr>
        <w:t>«</w:t>
      </w:r>
      <w:r>
        <w:rPr>
          <w:b/>
          <w:bCs/>
          <w:i/>
          <w:iCs/>
          <w:sz w:val="24"/>
          <w:lang w:val="fr-FR"/>
        </w:rPr>
        <w:t> l’ontologie »</w:t>
      </w:r>
      <w:r>
        <w:rPr>
          <w:sz w:val="24"/>
          <w:lang w:val="fr-FR"/>
        </w:rPr>
        <w:t xml:space="preserve"> de Heidegger à la compréhension </w:t>
      </w:r>
    </w:p>
    <w:p w:rsidR="00000000" w:rsidRDefault="009E49C6">
      <w:pPr>
        <w:pStyle w:val="Header"/>
        <w:tabs>
          <w:tab w:val="clear" w:pos="4320"/>
          <w:tab w:val="clear" w:pos="8640"/>
        </w:tabs>
        <w:spacing w:line="480" w:lineRule="auto"/>
        <w:rPr>
          <w:sz w:val="24"/>
          <w:lang w:val="fr-FR"/>
        </w:rPr>
      </w:pPr>
      <w:r>
        <w:rPr>
          <w:sz w:val="24"/>
          <w:lang w:val="fr-FR"/>
        </w:rPr>
        <w:t xml:space="preserve">de </w:t>
      </w:r>
      <w:r>
        <w:rPr>
          <w:b/>
          <w:bCs/>
          <w:i/>
          <w:iCs/>
          <w:sz w:val="24"/>
          <w:lang w:val="fr-FR"/>
        </w:rPr>
        <w:t>« l’histoire »</w:t>
      </w:r>
      <w:r>
        <w:rPr>
          <w:sz w:val="24"/>
          <w:lang w:val="fr-FR"/>
        </w:rPr>
        <w:t xml:space="preserve"> de l’évolution de sa pensée et de son époque. Et ils n’ont que faire </w:t>
      </w:r>
    </w:p>
    <w:p w:rsidR="00000000" w:rsidRDefault="009E49C6">
      <w:pPr>
        <w:pStyle w:val="Header"/>
        <w:tabs>
          <w:tab w:val="clear" w:pos="4320"/>
          <w:tab w:val="clear" w:pos="8640"/>
        </w:tabs>
        <w:spacing w:line="480" w:lineRule="auto"/>
        <w:rPr>
          <w:sz w:val="24"/>
          <w:lang w:val="fr-FR"/>
        </w:rPr>
      </w:pPr>
      <w:r>
        <w:rPr>
          <w:sz w:val="24"/>
          <w:lang w:val="fr-FR"/>
        </w:rPr>
        <w:t xml:space="preserve">des analyses philosophiques de Heidegger. Ainsi, ils refusent, assez obstinément, </w:t>
      </w:r>
    </w:p>
    <w:p w:rsidR="00000000" w:rsidRDefault="009E49C6">
      <w:pPr>
        <w:pStyle w:val="Header"/>
        <w:tabs>
          <w:tab w:val="clear" w:pos="4320"/>
          <w:tab w:val="clear" w:pos="8640"/>
        </w:tabs>
        <w:spacing w:line="480" w:lineRule="auto"/>
        <w:rPr>
          <w:iCs/>
          <w:sz w:val="24"/>
          <w:lang w:val="fr-FR"/>
        </w:rPr>
      </w:pPr>
      <w:r>
        <w:rPr>
          <w:sz w:val="24"/>
          <w:lang w:val="fr-FR"/>
        </w:rPr>
        <w:t>de reconnaître la divergence entre l’</w:t>
      </w:r>
      <w:r>
        <w:rPr>
          <w:sz w:val="24"/>
          <w:lang w:val="fr-FR"/>
        </w:rPr>
        <w:t xml:space="preserve">interpétation heideggérienne (certes contestable et empreintée de l’idéologie nationaliste de son époque) de </w:t>
      </w:r>
      <w:r>
        <w:rPr>
          <w:b/>
          <w:bCs/>
          <w:i/>
          <w:iCs/>
          <w:sz w:val="24"/>
          <w:lang w:val="fr-FR"/>
        </w:rPr>
        <w:t>« l’auto-affirmation »</w:t>
      </w:r>
      <w:r>
        <w:rPr>
          <w:sz w:val="24"/>
          <w:lang w:val="fr-FR"/>
        </w:rPr>
        <w:t xml:space="preserve"> </w:t>
      </w:r>
      <w:r>
        <w:rPr>
          <w:b/>
          <w:bCs/>
          <w:i/>
          <w:iCs/>
          <w:sz w:val="24"/>
          <w:lang w:val="fr-FR"/>
        </w:rPr>
        <w:t>(« selbstbehauptung »)</w:t>
      </w:r>
      <w:r>
        <w:rPr>
          <w:sz w:val="24"/>
          <w:lang w:val="fr-FR"/>
        </w:rPr>
        <w:t xml:space="preserve">  de la </w:t>
      </w:r>
      <w:r>
        <w:rPr>
          <w:b/>
          <w:bCs/>
          <w:i/>
          <w:iCs/>
          <w:sz w:val="24"/>
          <w:lang w:val="fr-FR"/>
        </w:rPr>
        <w:t>« race-nation »</w:t>
      </w:r>
      <w:r>
        <w:rPr>
          <w:sz w:val="24"/>
          <w:lang w:val="fr-FR"/>
        </w:rPr>
        <w:t xml:space="preserve"> allemande et les idées comparables</w:t>
      </w:r>
      <w:r>
        <w:rPr>
          <w:iCs/>
          <w:sz w:val="24"/>
          <w:lang w:val="fr-FR"/>
        </w:rPr>
        <w:t xml:space="preserve"> </w:t>
      </w:r>
    </w:p>
    <w:p w:rsidR="00000000" w:rsidRDefault="009E49C6">
      <w:pPr>
        <w:pStyle w:val="Header"/>
        <w:tabs>
          <w:tab w:val="clear" w:pos="4320"/>
          <w:tab w:val="clear" w:pos="8640"/>
        </w:tabs>
        <w:spacing w:line="480" w:lineRule="auto"/>
        <w:rPr>
          <w:sz w:val="24"/>
          <w:lang w:val="fr-FR"/>
        </w:rPr>
      </w:pPr>
      <w:r>
        <w:rPr>
          <w:iCs/>
          <w:sz w:val="24"/>
          <w:lang w:val="fr-FR"/>
        </w:rPr>
        <w:t xml:space="preserve">des idéologues </w:t>
      </w:r>
      <w:r>
        <w:rPr>
          <w:b/>
          <w:bCs/>
          <w:i/>
          <w:sz w:val="24"/>
          <w:lang w:val="fr-FR"/>
        </w:rPr>
        <w:t>« nazis »</w:t>
      </w:r>
      <w:r>
        <w:rPr>
          <w:iCs/>
          <w:sz w:val="24"/>
          <w:lang w:val="fr-FR"/>
        </w:rPr>
        <w:t xml:space="preserve"> comme Rosenberg</w:t>
      </w:r>
      <w:r>
        <w:rPr>
          <w:sz w:val="24"/>
          <w:lang w:val="fr-FR"/>
        </w:rPr>
        <w:t xml:space="preserve"> s</w:t>
      </w:r>
      <w:r>
        <w:rPr>
          <w:sz w:val="24"/>
          <w:lang w:val="fr-FR"/>
        </w:rPr>
        <w:t xml:space="preserve">ous le prétexte que les idées </w:t>
      </w:r>
    </w:p>
    <w:p w:rsidR="00000000" w:rsidRDefault="009E49C6">
      <w:pPr>
        <w:pStyle w:val="Header"/>
        <w:tabs>
          <w:tab w:val="clear" w:pos="4320"/>
          <w:tab w:val="clear" w:pos="8640"/>
        </w:tabs>
        <w:spacing w:line="480" w:lineRule="auto"/>
        <w:rPr>
          <w:sz w:val="24"/>
          <w:lang w:val="fr-FR"/>
        </w:rPr>
      </w:pPr>
      <w:r>
        <w:rPr>
          <w:sz w:val="24"/>
          <w:lang w:val="fr-FR"/>
        </w:rPr>
        <w:t>de Heidegger manquent d’</w:t>
      </w:r>
      <w:r>
        <w:rPr>
          <w:b/>
          <w:bCs/>
          <w:i/>
          <w:iCs/>
          <w:sz w:val="24"/>
          <w:lang w:val="fr-FR"/>
        </w:rPr>
        <w:t>« originalité »</w:t>
      </w:r>
      <w:r>
        <w:rPr>
          <w:sz w:val="24"/>
          <w:lang w:val="fr-FR"/>
        </w:rPr>
        <w:t xml:space="preserve"> (!) en tant que composantes d’une version</w:t>
      </w:r>
    </w:p>
    <w:p w:rsidR="00000000" w:rsidRDefault="009E49C6">
      <w:pPr>
        <w:pStyle w:val="Header"/>
        <w:tabs>
          <w:tab w:val="clear" w:pos="4320"/>
          <w:tab w:val="clear" w:pos="8640"/>
        </w:tabs>
        <w:spacing w:line="480" w:lineRule="auto"/>
        <w:rPr>
          <w:b/>
          <w:bCs/>
          <w:i/>
          <w:sz w:val="24"/>
          <w:lang w:val="fr-FR"/>
        </w:rPr>
      </w:pPr>
      <w:r>
        <w:rPr>
          <w:sz w:val="24"/>
          <w:lang w:val="fr-FR"/>
        </w:rPr>
        <w:t xml:space="preserve"> </w:t>
      </w:r>
      <w:r>
        <w:rPr>
          <w:b/>
          <w:bCs/>
          <w:i/>
          <w:sz w:val="24"/>
          <w:lang w:val="fr-FR"/>
        </w:rPr>
        <w:t>« ontologisée »</w:t>
      </w:r>
      <w:r>
        <w:rPr>
          <w:iCs/>
          <w:sz w:val="24"/>
          <w:lang w:val="fr-FR"/>
        </w:rPr>
        <w:t xml:space="preserve"> </w:t>
      </w:r>
      <w:r>
        <w:rPr>
          <w:sz w:val="24"/>
          <w:lang w:val="fr-FR"/>
        </w:rPr>
        <w:t xml:space="preserve">d’un </w:t>
      </w:r>
      <w:r>
        <w:rPr>
          <w:b/>
          <w:bCs/>
          <w:i/>
          <w:sz w:val="24"/>
          <w:lang w:val="fr-FR"/>
        </w:rPr>
        <w:t>« fond raciste et nazi » </w:t>
      </w:r>
      <w:r>
        <w:rPr>
          <w:iCs/>
          <w:sz w:val="24"/>
          <w:lang w:val="fr-FR"/>
        </w:rPr>
        <w:t xml:space="preserve">commun à tous les partisans du </w:t>
      </w:r>
      <w:r>
        <w:rPr>
          <w:b/>
          <w:bCs/>
          <w:i/>
          <w:sz w:val="24"/>
          <w:lang w:val="fr-FR"/>
        </w:rPr>
        <w:t>« nazisme ».</w:t>
      </w:r>
      <w:r>
        <w:rPr>
          <w:iCs/>
          <w:sz w:val="24"/>
          <w:lang w:val="fr-FR"/>
        </w:rPr>
        <w:t xml:space="preserve"> On peut légitimment se demander si leur manière </w:t>
      </w:r>
      <w:r>
        <w:rPr>
          <w:b/>
          <w:bCs/>
          <w:i/>
          <w:sz w:val="24"/>
          <w:lang w:val="fr-FR"/>
        </w:rPr>
        <w:t>« so</w:t>
      </w:r>
      <w:r>
        <w:rPr>
          <w:b/>
          <w:bCs/>
          <w:i/>
          <w:sz w:val="24"/>
          <w:lang w:val="fr-FR"/>
        </w:rPr>
        <w:t xml:space="preserve">viétique » </w:t>
      </w:r>
    </w:p>
    <w:p w:rsidR="00000000" w:rsidRDefault="009E49C6">
      <w:pPr>
        <w:pStyle w:val="Header"/>
        <w:tabs>
          <w:tab w:val="clear" w:pos="4320"/>
          <w:tab w:val="clear" w:pos="8640"/>
        </w:tabs>
        <w:spacing w:line="480" w:lineRule="auto"/>
        <w:rPr>
          <w:sz w:val="24"/>
          <w:lang w:val="fr-FR"/>
        </w:rPr>
      </w:pPr>
      <w:r>
        <w:rPr>
          <w:iCs/>
          <w:sz w:val="24"/>
          <w:lang w:val="fr-FR"/>
        </w:rPr>
        <w:t xml:space="preserve">de accuser l’incorrigible </w:t>
      </w:r>
      <w:r>
        <w:rPr>
          <w:b/>
          <w:bCs/>
          <w:i/>
          <w:sz w:val="24"/>
          <w:lang w:val="fr-FR"/>
        </w:rPr>
        <w:t>« monstre nazi »</w:t>
      </w:r>
      <w:r>
        <w:rPr>
          <w:iCs/>
          <w:sz w:val="24"/>
          <w:lang w:val="fr-FR"/>
        </w:rPr>
        <w:t xml:space="preserve"> (qui ils voient en) Martin Heidegger du </w:t>
      </w:r>
      <w:r>
        <w:rPr>
          <w:b/>
          <w:bCs/>
          <w:i/>
          <w:sz w:val="24"/>
          <w:lang w:val="fr-FR"/>
        </w:rPr>
        <w:t>« racsime foncier »</w:t>
      </w:r>
      <w:r>
        <w:rPr>
          <w:iCs/>
          <w:sz w:val="24"/>
          <w:lang w:val="fr-FR"/>
        </w:rPr>
        <w:t xml:space="preserve"> nous permettra jamais</w:t>
      </w:r>
      <w:r>
        <w:rPr>
          <w:sz w:val="24"/>
          <w:lang w:val="fr-FR"/>
        </w:rPr>
        <w:t xml:space="preserve"> de penser le </w:t>
      </w:r>
      <w:r>
        <w:rPr>
          <w:b/>
          <w:bCs/>
          <w:i/>
          <w:iCs/>
          <w:sz w:val="24"/>
          <w:lang w:val="fr-FR"/>
        </w:rPr>
        <w:t>« fond nazi et raciste »</w:t>
      </w:r>
      <w:r>
        <w:rPr>
          <w:sz w:val="24"/>
          <w:lang w:val="fr-FR"/>
        </w:rPr>
        <w:t xml:space="preserve"> de </w:t>
      </w:r>
    </w:p>
    <w:p w:rsidR="00000000" w:rsidRDefault="009E49C6">
      <w:pPr>
        <w:pStyle w:val="Header"/>
        <w:tabs>
          <w:tab w:val="clear" w:pos="4320"/>
          <w:tab w:val="clear" w:pos="8640"/>
        </w:tabs>
        <w:spacing w:line="480" w:lineRule="auto"/>
        <w:rPr>
          <w:sz w:val="24"/>
          <w:lang w:val="fr-FR"/>
        </w:rPr>
      </w:pPr>
      <w:r>
        <w:rPr>
          <w:sz w:val="24"/>
          <w:lang w:val="fr-FR"/>
        </w:rPr>
        <w:lastRenderedPageBreak/>
        <w:t xml:space="preserve">sa </w:t>
      </w:r>
      <w:r>
        <w:rPr>
          <w:b/>
          <w:bCs/>
          <w:i/>
          <w:iCs/>
          <w:sz w:val="24"/>
          <w:lang w:val="fr-FR"/>
        </w:rPr>
        <w:t>« pensée »</w:t>
      </w:r>
      <w:r>
        <w:rPr>
          <w:sz w:val="24"/>
          <w:lang w:val="fr-FR"/>
        </w:rPr>
        <w:t xml:space="preserve"> à fond, c’est-à-dire, dans son épaisseur historique et l’influe</w:t>
      </w:r>
      <w:r>
        <w:rPr>
          <w:sz w:val="24"/>
          <w:lang w:val="fr-FR"/>
        </w:rPr>
        <w:t xml:space="preserve">nce actuelle </w:t>
      </w:r>
    </w:p>
    <w:p w:rsidR="00000000" w:rsidRDefault="009E49C6">
      <w:pPr>
        <w:pStyle w:val="Header"/>
        <w:tabs>
          <w:tab w:val="clear" w:pos="4320"/>
          <w:tab w:val="clear" w:pos="8640"/>
        </w:tabs>
        <w:spacing w:line="480" w:lineRule="auto"/>
        <w:rPr>
          <w:sz w:val="24"/>
          <w:lang w:val="fr-FR"/>
        </w:rPr>
      </w:pPr>
      <w:r>
        <w:rPr>
          <w:sz w:val="24"/>
          <w:lang w:val="fr-FR"/>
        </w:rPr>
        <w:t xml:space="preserve">et maldéguisée. Tandis qu’ils se complaisent dans la condamnation moralisante de </w:t>
      </w:r>
    </w:p>
    <w:p w:rsidR="00000000" w:rsidRDefault="009E49C6">
      <w:pPr>
        <w:pStyle w:val="Header"/>
        <w:tabs>
          <w:tab w:val="clear" w:pos="4320"/>
          <w:tab w:val="clear" w:pos="8640"/>
        </w:tabs>
        <w:spacing w:line="480" w:lineRule="auto"/>
        <w:rPr>
          <w:sz w:val="24"/>
          <w:lang w:val="fr-FR"/>
        </w:rPr>
      </w:pPr>
      <w:r>
        <w:rPr>
          <w:b/>
          <w:bCs/>
          <w:i/>
          <w:iCs/>
          <w:sz w:val="24"/>
          <w:lang w:val="fr-FR"/>
        </w:rPr>
        <w:t>« l’ introduction »</w:t>
      </w:r>
      <w:r>
        <w:rPr>
          <w:sz w:val="24"/>
          <w:lang w:val="fr-FR"/>
        </w:rPr>
        <w:t xml:space="preserve"> du </w:t>
      </w:r>
      <w:r>
        <w:rPr>
          <w:b/>
          <w:bCs/>
          <w:i/>
          <w:iCs/>
          <w:sz w:val="24"/>
          <w:lang w:val="fr-FR"/>
        </w:rPr>
        <w:t>« nazisme »</w:t>
      </w:r>
      <w:r>
        <w:rPr>
          <w:sz w:val="24"/>
          <w:lang w:val="fr-FR"/>
        </w:rPr>
        <w:t xml:space="preserve"> dans la philosophie par Heidegger et s’inquiétent de </w:t>
      </w:r>
    </w:p>
    <w:p w:rsidR="00000000" w:rsidRDefault="009E49C6">
      <w:pPr>
        <w:pStyle w:val="Header"/>
        <w:tabs>
          <w:tab w:val="clear" w:pos="4320"/>
          <w:tab w:val="clear" w:pos="8640"/>
        </w:tabs>
        <w:spacing w:line="480" w:lineRule="auto"/>
        <w:rPr>
          <w:sz w:val="24"/>
          <w:lang w:val="fr-FR"/>
        </w:rPr>
      </w:pPr>
      <w:r>
        <w:rPr>
          <w:sz w:val="24"/>
          <w:lang w:val="fr-FR"/>
        </w:rPr>
        <w:t xml:space="preserve">sa </w:t>
      </w:r>
      <w:r>
        <w:rPr>
          <w:b/>
          <w:bCs/>
          <w:i/>
          <w:iCs/>
          <w:sz w:val="24"/>
          <w:lang w:val="fr-FR"/>
        </w:rPr>
        <w:t>« diffusion »</w:t>
      </w:r>
      <w:r>
        <w:rPr>
          <w:sz w:val="24"/>
          <w:lang w:val="fr-FR"/>
        </w:rPr>
        <w:t xml:space="preserve"> planétaire à travers la circulation des ses textes, le</w:t>
      </w:r>
      <w:r>
        <w:rPr>
          <w:sz w:val="24"/>
          <w:lang w:val="fr-FR"/>
        </w:rPr>
        <w:t xml:space="preserve">urs dénonciations narquoises de toute </w:t>
      </w:r>
      <w:r>
        <w:rPr>
          <w:b/>
          <w:bCs/>
          <w:i/>
          <w:iCs/>
          <w:sz w:val="24"/>
          <w:lang w:val="fr-FR"/>
        </w:rPr>
        <w:t>« ontologisation »</w:t>
      </w:r>
      <w:r>
        <w:rPr>
          <w:sz w:val="24"/>
          <w:lang w:val="fr-FR"/>
        </w:rPr>
        <w:t xml:space="preserve"> à la Heidegger, autrement dit, de toute explication avec Heidegger qui prendrait ses idées philosophiques au sérieux (au lieu de les écarter, de manière expéditive, comme simples illustrations du </w:t>
      </w:r>
      <w:r>
        <w:rPr>
          <w:b/>
          <w:bCs/>
          <w:i/>
          <w:iCs/>
          <w:sz w:val="24"/>
          <w:lang w:val="fr-FR"/>
        </w:rPr>
        <w:t>« d</w:t>
      </w:r>
      <w:r>
        <w:rPr>
          <w:b/>
          <w:bCs/>
          <w:i/>
          <w:iCs/>
          <w:sz w:val="24"/>
          <w:lang w:val="fr-FR"/>
        </w:rPr>
        <w:t>iscours idéologique du nazisme »</w:t>
      </w:r>
      <w:r>
        <w:rPr>
          <w:sz w:val="24"/>
          <w:lang w:val="fr-FR"/>
        </w:rPr>
        <w:t xml:space="preserve">) nous empêchent de reconnaître l’alarmante proximité conceptuelle entre certains thèmes politiques répandus en Europe contemporaine comme, par exemple,  </w:t>
      </w:r>
    </w:p>
    <w:p w:rsidR="00000000" w:rsidRDefault="009E49C6">
      <w:pPr>
        <w:pStyle w:val="Header"/>
        <w:tabs>
          <w:tab w:val="clear" w:pos="4320"/>
          <w:tab w:val="clear" w:pos="8640"/>
        </w:tabs>
        <w:spacing w:line="480" w:lineRule="auto"/>
        <w:rPr>
          <w:b/>
          <w:bCs/>
          <w:sz w:val="24"/>
          <w:lang w:val="fr-FR"/>
        </w:rPr>
      </w:pPr>
      <w:r>
        <w:rPr>
          <w:b/>
          <w:bCs/>
          <w:i/>
          <w:iCs/>
          <w:sz w:val="24"/>
          <w:lang w:val="fr-FR"/>
        </w:rPr>
        <w:t>« les valeurs</w:t>
      </w:r>
      <w:r>
        <w:rPr>
          <w:b/>
          <w:bCs/>
          <w:sz w:val="24"/>
          <w:lang w:val="fr-FR"/>
        </w:rPr>
        <w:t xml:space="preserve"> </w:t>
      </w:r>
      <w:r>
        <w:rPr>
          <w:b/>
          <w:bCs/>
          <w:i/>
          <w:iCs/>
          <w:sz w:val="24"/>
          <w:lang w:val="fr-FR"/>
        </w:rPr>
        <w:t>européennes »</w:t>
      </w:r>
      <w:r>
        <w:rPr>
          <w:sz w:val="24"/>
          <w:lang w:val="fr-FR"/>
        </w:rPr>
        <w:t xml:space="preserve"> ou </w:t>
      </w:r>
      <w:r>
        <w:rPr>
          <w:b/>
          <w:bCs/>
          <w:i/>
          <w:iCs/>
          <w:sz w:val="24"/>
          <w:lang w:val="fr-FR"/>
        </w:rPr>
        <w:t>« l’identité</w:t>
      </w:r>
      <w:r>
        <w:rPr>
          <w:i/>
          <w:iCs/>
          <w:sz w:val="24"/>
          <w:lang w:val="fr-FR"/>
        </w:rPr>
        <w:t xml:space="preserve"> </w:t>
      </w:r>
      <w:r>
        <w:rPr>
          <w:b/>
          <w:bCs/>
          <w:i/>
          <w:iCs/>
          <w:sz w:val="24"/>
          <w:lang w:val="fr-FR"/>
        </w:rPr>
        <w:t>démocratique de l’Europe </w:t>
      </w:r>
      <w:r>
        <w:rPr>
          <w:b/>
          <w:bCs/>
          <w:i/>
          <w:iCs/>
          <w:sz w:val="24"/>
          <w:lang w:val="fr-FR"/>
        </w:rPr>
        <w:t>»</w:t>
      </w:r>
      <w:r>
        <w:rPr>
          <w:sz w:val="24"/>
          <w:lang w:val="fr-FR"/>
        </w:rPr>
        <w:t xml:space="preserve"> et des thèmes clés de la propagande, viscéralment </w:t>
      </w:r>
      <w:r>
        <w:rPr>
          <w:b/>
          <w:bCs/>
          <w:i/>
          <w:iCs/>
          <w:sz w:val="24"/>
          <w:lang w:val="fr-FR"/>
        </w:rPr>
        <w:t>« eurocentrique</w:t>
      </w:r>
      <w:r>
        <w:rPr>
          <w:sz w:val="24"/>
          <w:lang w:val="fr-FR"/>
        </w:rPr>
        <w:t> </w:t>
      </w:r>
      <w:r>
        <w:rPr>
          <w:b/>
          <w:bCs/>
          <w:i/>
          <w:iCs/>
          <w:sz w:val="24"/>
          <w:lang w:val="fr-FR"/>
        </w:rPr>
        <w:t>»</w:t>
      </w:r>
      <w:r>
        <w:rPr>
          <w:sz w:val="24"/>
          <w:lang w:val="fr-FR"/>
        </w:rPr>
        <w:t xml:space="preserve">, des </w:t>
      </w:r>
      <w:r>
        <w:rPr>
          <w:b/>
          <w:bCs/>
          <w:i/>
          <w:iCs/>
          <w:sz w:val="24"/>
          <w:lang w:val="fr-FR"/>
        </w:rPr>
        <w:t>« nazis ».</w:t>
      </w:r>
    </w:p>
    <w:p w:rsidR="00000000" w:rsidRDefault="009E49C6">
      <w:pPr>
        <w:pStyle w:val="Header"/>
        <w:tabs>
          <w:tab w:val="clear" w:pos="4320"/>
          <w:tab w:val="clear" w:pos="8640"/>
        </w:tabs>
        <w:spacing w:line="480" w:lineRule="auto"/>
        <w:rPr>
          <w:sz w:val="24"/>
          <w:lang w:val="fr-FR"/>
        </w:rPr>
      </w:pPr>
    </w:p>
    <w:p w:rsidR="00000000" w:rsidRDefault="009E49C6">
      <w:pPr>
        <w:pStyle w:val="Header"/>
        <w:tabs>
          <w:tab w:val="clear" w:pos="4320"/>
          <w:tab w:val="clear" w:pos="8640"/>
        </w:tabs>
        <w:spacing w:line="480" w:lineRule="auto"/>
        <w:rPr>
          <w:sz w:val="24"/>
          <w:lang w:val="fr-FR"/>
        </w:rPr>
      </w:pPr>
      <w:r>
        <w:rPr>
          <w:sz w:val="24"/>
          <w:lang w:val="fr-FR"/>
        </w:rPr>
        <w:t xml:space="preserve">On sait que ce dernier thème est aujourd’hui particulièrement et abondamment exploité par une droite réactionnaire aux prétensions </w:t>
      </w:r>
      <w:r>
        <w:rPr>
          <w:b/>
          <w:bCs/>
          <w:i/>
          <w:iCs/>
          <w:sz w:val="24"/>
          <w:lang w:val="fr-FR"/>
        </w:rPr>
        <w:t>« libérales »</w:t>
      </w:r>
      <w:r>
        <w:rPr>
          <w:sz w:val="24"/>
          <w:lang w:val="fr-FR"/>
        </w:rPr>
        <w:t xml:space="preserve"> afin de justifier l’excl</w:t>
      </w:r>
      <w:r>
        <w:rPr>
          <w:sz w:val="24"/>
          <w:lang w:val="fr-FR"/>
        </w:rPr>
        <w:t xml:space="preserve">usion </w:t>
      </w:r>
    </w:p>
    <w:p w:rsidR="00000000" w:rsidRDefault="009E49C6">
      <w:pPr>
        <w:pStyle w:val="Header"/>
        <w:tabs>
          <w:tab w:val="clear" w:pos="4320"/>
          <w:tab w:val="clear" w:pos="8640"/>
        </w:tabs>
        <w:spacing w:line="480" w:lineRule="auto"/>
        <w:rPr>
          <w:sz w:val="24"/>
          <w:lang w:val="fr-FR"/>
        </w:rPr>
      </w:pPr>
      <w:r>
        <w:rPr>
          <w:sz w:val="24"/>
          <w:lang w:val="fr-FR"/>
        </w:rPr>
        <w:t xml:space="preserve">de la turquie </w:t>
      </w:r>
      <w:r>
        <w:rPr>
          <w:b/>
          <w:bCs/>
          <w:i/>
          <w:iCs/>
          <w:sz w:val="24"/>
          <w:lang w:val="fr-FR"/>
        </w:rPr>
        <w:t>« asiatique »</w:t>
      </w:r>
      <w:r>
        <w:rPr>
          <w:b/>
          <w:bCs/>
          <w:sz w:val="24"/>
          <w:lang w:val="fr-FR"/>
        </w:rPr>
        <w:t xml:space="preserve"> </w:t>
      </w:r>
      <w:r>
        <w:rPr>
          <w:sz w:val="24"/>
          <w:lang w:val="fr-FR"/>
        </w:rPr>
        <w:t xml:space="preserve">et </w:t>
      </w:r>
      <w:r>
        <w:rPr>
          <w:b/>
          <w:bCs/>
          <w:i/>
          <w:iCs/>
          <w:sz w:val="24"/>
          <w:lang w:val="fr-FR"/>
        </w:rPr>
        <w:t xml:space="preserve">« musulmane » </w:t>
      </w:r>
      <w:r>
        <w:rPr>
          <w:sz w:val="24"/>
          <w:lang w:val="fr-FR"/>
        </w:rPr>
        <w:t xml:space="preserve">de l’espace européen. Le </w:t>
      </w:r>
      <w:r>
        <w:rPr>
          <w:b/>
          <w:bCs/>
          <w:i/>
          <w:iCs/>
          <w:sz w:val="24"/>
          <w:lang w:val="fr-FR"/>
        </w:rPr>
        <w:t>« nazisme »,</w:t>
      </w:r>
      <w:r>
        <w:rPr>
          <w:sz w:val="24"/>
          <w:lang w:val="fr-FR"/>
        </w:rPr>
        <w:t xml:space="preserve"> </w:t>
      </w:r>
    </w:p>
    <w:p w:rsidR="00000000" w:rsidRDefault="009E49C6">
      <w:pPr>
        <w:pStyle w:val="Header"/>
        <w:tabs>
          <w:tab w:val="clear" w:pos="4320"/>
          <w:tab w:val="clear" w:pos="8640"/>
        </w:tabs>
        <w:spacing w:line="480" w:lineRule="auto"/>
        <w:rPr>
          <w:sz w:val="24"/>
          <w:lang w:val="fr-FR"/>
        </w:rPr>
      </w:pPr>
      <w:r>
        <w:rPr>
          <w:sz w:val="24"/>
          <w:lang w:val="fr-FR"/>
        </w:rPr>
        <w:t xml:space="preserve">n’en déplaise aux défenseurs du modèle </w:t>
      </w:r>
      <w:r>
        <w:rPr>
          <w:b/>
          <w:bCs/>
          <w:i/>
          <w:iCs/>
          <w:sz w:val="24"/>
          <w:lang w:val="fr-FR"/>
        </w:rPr>
        <w:t>« européen »</w:t>
      </w:r>
      <w:r>
        <w:rPr>
          <w:sz w:val="24"/>
          <w:lang w:val="fr-FR"/>
        </w:rPr>
        <w:t xml:space="preserve">, n’eut nul besoin d’être </w:t>
      </w:r>
      <w:r>
        <w:rPr>
          <w:b/>
          <w:bCs/>
          <w:i/>
          <w:iCs/>
          <w:sz w:val="24"/>
          <w:lang w:val="fr-FR"/>
        </w:rPr>
        <w:t>« introduit »</w:t>
      </w:r>
      <w:r>
        <w:rPr>
          <w:sz w:val="24"/>
          <w:lang w:val="fr-FR"/>
        </w:rPr>
        <w:t xml:space="preserve"> dans la philosophie européenne parce qu’il a toujours étré omniprésent </w:t>
      </w:r>
    </w:p>
    <w:p w:rsidR="00000000" w:rsidRDefault="009E49C6">
      <w:pPr>
        <w:pStyle w:val="Header"/>
        <w:tabs>
          <w:tab w:val="clear" w:pos="4320"/>
          <w:tab w:val="clear" w:pos="8640"/>
        </w:tabs>
        <w:spacing w:line="480" w:lineRule="auto"/>
        <w:rPr>
          <w:sz w:val="24"/>
          <w:lang w:val="fr-FR"/>
        </w:rPr>
      </w:pPr>
      <w:r>
        <w:rPr>
          <w:sz w:val="24"/>
          <w:lang w:val="fr-FR"/>
        </w:rPr>
        <w:t>au</w:t>
      </w:r>
      <w:r>
        <w:rPr>
          <w:sz w:val="24"/>
          <w:lang w:val="fr-FR"/>
        </w:rPr>
        <w:t xml:space="preserve"> sein de la société et la culture européennes. Et, à vrai dire, Heidegger ne fut ni le </w:t>
      </w:r>
    </w:p>
    <w:p w:rsidR="00000000" w:rsidRDefault="009E49C6">
      <w:pPr>
        <w:pStyle w:val="Header"/>
        <w:tabs>
          <w:tab w:val="clear" w:pos="4320"/>
          <w:tab w:val="clear" w:pos="8640"/>
        </w:tabs>
        <w:spacing w:line="480" w:lineRule="auto"/>
        <w:rPr>
          <w:sz w:val="24"/>
          <w:lang w:val="fr-FR"/>
        </w:rPr>
      </w:pPr>
      <w:r>
        <w:rPr>
          <w:sz w:val="24"/>
          <w:lang w:val="fr-FR"/>
        </w:rPr>
        <w:t xml:space="preserve">seul ni </w:t>
      </w:r>
      <w:r>
        <w:rPr>
          <w:sz w:val="24"/>
          <w:lang w:val="fr-FR" w:bidi="fa-IR"/>
        </w:rPr>
        <w:t>même</w:t>
      </w:r>
      <w:r>
        <w:rPr>
          <w:sz w:val="24"/>
          <w:lang w:val="fr-FR"/>
        </w:rPr>
        <w:t xml:space="preserve"> le premier philosophe allemand à s’engager en faveur de ce que l’on désignait à l’époque </w:t>
      </w:r>
      <w:r>
        <w:rPr>
          <w:b/>
          <w:bCs/>
          <w:i/>
          <w:iCs/>
          <w:sz w:val="24"/>
          <w:lang w:val="fr-FR"/>
        </w:rPr>
        <w:t>« la révolution nationale »</w:t>
      </w:r>
      <w:r>
        <w:rPr>
          <w:sz w:val="24"/>
          <w:lang w:val="fr-FR"/>
        </w:rPr>
        <w:t xml:space="preserve"> en Allemagne économiquement </w:t>
      </w:r>
    </w:p>
    <w:p w:rsidR="00000000" w:rsidRDefault="009E49C6">
      <w:pPr>
        <w:pStyle w:val="Header"/>
        <w:tabs>
          <w:tab w:val="clear" w:pos="4320"/>
          <w:tab w:val="clear" w:pos="8640"/>
        </w:tabs>
        <w:spacing w:line="480" w:lineRule="auto"/>
        <w:rPr>
          <w:sz w:val="24"/>
          <w:lang w:val="fr-FR"/>
        </w:rPr>
      </w:pPr>
      <w:r>
        <w:rPr>
          <w:sz w:val="24"/>
          <w:lang w:val="fr-FR"/>
        </w:rPr>
        <w:t xml:space="preserve">dévastée </w:t>
      </w:r>
      <w:r>
        <w:rPr>
          <w:sz w:val="24"/>
          <w:lang w:val="fr-FR"/>
        </w:rPr>
        <w:t xml:space="preserve">de Weimar. </w:t>
      </w:r>
    </w:p>
    <w:p w:rsidR="00000000" w:rsidRDefault="009E49C6">
      <w:pPr>
        <w:pStyle w:val="Header"/>
        <w:tabs>
          <w:tab w:val="clear" w:pos="4320"/>
          <w:tab w:val="clear" w:pos="8640"/>
        </w:tabs>
        <w:spacing w:line="480" w:lineRule="auto"/>
        <w:rPr>
          <w:sz w:val="24"/>
          <w:lang w:val="fr-FR"/>
        </w:rPr>
      </w:pPr>
    </w:p>
    <w:p w:rsidR="00000000" w:rsidRDefault="009E49C6">
      <w:pPr>
        <w:pStyle w:val="Header"/>
        <w:tabs>
          <w:tab w:val="clear" w:pos="4320"/>
          <w:tab w:val="clear" w:pos="8640"/>
        </w:tabs>
        <w:spacing w:line="480" w:lineRule="auto"/>
        <w:rPr>
          <w:sz w:val="24"/>
          <w:lang w:val="fr-FR"/>
        </w:rPr>
      </w:pPr>
      <w:r>
        <w:rPr>
          <w:sz w:val="24"/>
          <w:lang w:val="fr-FR"/>
        </w:rPr>
        <w:lastRenderedPageBreak/>
        <w:t>D’autres philosophes allemands comme Bruno Bauch ou Max Wundt</w:t>
      </w:r>
      <w:r>
        <w:rPr>
          <w:rStyle w:val="FootnoteReference"/>
          <w:sz w:val="24"/>
          <w:lang w:val="fr-FR"/>
        </w:rPr>
        <w:footnoteReference w:id="6"/>
      </w:r>
      <w:r>
        <w:rPr>
          <w:sz w:val="24"/>
          <w:lang w:val="fr-FR"/>
        </w:rPr>
        <w:t>, dont les orientations philosophiques furent radicalement différentes de celle du Heidegger (qu’ils critiquaient sévèrement), furent tout aussi persuadés que seul leur genre partic</w:t>
      </w:r>
      <w:r>
        <w:rPr>
          <w:sz w:val="24"/>
          <w:lang w:val="fr-FR"/>
        </w:rPr>
        <w:t xml:space="preserve">ulier de </w:t>
      </w:r>
      <w:r>
        <w:rPr>
          <w:b/>
          <w:bCs/>
          <w:i/>
          <w:iCs/>
          <w:sz w:val="24"/>
          <w:lang w:val="fr-FR"/>
        </w:rPr>
        <w:t>« l’idéalisme fichten »</w:t>
      </w:r>
      <w:r>
        <w:rPr>
          <w:sz w:val="24"/>
          <w:lang w:val="fr-FR"/>
        </w:rPr>
        <w:t xml:space="preserve"> ou </w:t>
      </w:r>
      <w:r>
        <w:rPr>
          <w:b/>
          <w:bCs/>
          <w:i/>
          <w:iCs/>
          <w:sz w:val="24"/>
          <w:lang w:val="fr-FR"/>
        </w:rPr>
        <w:t>« l’objectivisme scientiste darwinien »</w:t>
      </w:r>
      <w:r>
        <w:rPr>
          <w:sz w:val="24"/>
          <w:lang w:val="fr-FR"/>
        </w:rPr>
        <w:t xml:space="preserve"> pourraient fournir une fondation philosophique adéquate à la doctrine </w:t>
      </w:r>
      <w:r>
        <w:rPr>
          <w:b/>
          <w:bCs/>
          <w:i/>
          <w:iCs/>
          <w:sz w:val="24"/>
          <w:lang w:val="fr-FR"/>
        </w:rPr>
        <w:t>« nazie »</w:t>
      </w:r>
      <w:r>
        <w:rPr>
          <w:sz w:val="24"/>
          <w:lang w:val="fr-FR"/>
        </w:rPr>
        <w:t xml:space="preserve"> de la supériorité raciale de la nation allemande. </w:t>
      </w:r>
    </w:p>
    <w:p w:rsidR="00000000" w:rsidRDefault="009E49C6">
      <w:pPr>
        <w:pStyle w:val="Header"/>
        <w:tabs>
          <w:tab w:val="clear" w:pos="4320"/>
          <w:tab w:val="clear" w:pos="8640"/>
        </w:tabs>
        <w:spacing w:line="480" w:lineRule="auto"/>
        <w:rPr>
          <w:sz w:val="24"/>
          <w:lang w:val="fr-FR"/>
        </w:rPr>
      </w:pPr>
    </w:p>
    <w:p w:rsidR="00000000" w:rsidRDefault="009E49C6">
      <w:pPr>
        <w:pStyle w:val="Header"/>
        <w:tabs>
          <w:tab w:val="clear" w:pos="4320"/>
          <w:tab w:val="clear" w:pos="8640"/>
        </w:tabs>
        <w:spacing w:line="480" w:lineRule="auto"/>
        <w:rPr>
          <w:sz w:val="24"/>
          <w:lang w:val="fr-FR"/>
        </w:rPr>
      </w:pPr>
      <w:r>
        <w:rPr>
          <w:sz w:val="24"/>
          <w:lang w:val="fr-FR"/>
        </w:rPr>
        <w:t>C’est la raison pour laquelle on n’a jamais pu s</w:t>
      </w:r>
      <w:r>
        <w:rPr>
          <w:sz w:val="24"/>
          <w:lang w:val="fr-FR"/>
        </w:rPr>
        <w:t xml:space="preserve">implement </w:t>
      </w:r>
      <w:r>
        <w:rPr>
          <w:b/>
          <w:bCs/>
          <w:i/>
          <w:iCs/>
          <w:sz w:val="24"/>
          <w:lang w:val="fr-FR"/>
        </w:rPr>
        <w:t>« introduire »</w:t>
      </w:r>
      <w:r>
        <w:rPr>
          <w:sz w:val="24"/>
          <w:lang w:val="fr-FR"/>
        </w:rPr>
        <w:t xml:space="preserve"> le </w:t>
      </w:r>
      <w:r>
        <w:rPr>
          <w:b/>
          <w:bCs/>
          <w:i/>
          <w:iCs/>
          <w:sz w:val="24"/>
          <w:lang w:val="fr-FR"/>
        </w:rPr>
        <w:t>« nazisme »</w:t>
      </w:r>
      <w:r>
        <w:rPr>
          <w:sz w:val="24"/>
          <w:lang w:val="fr-FR"/>
        </w:rPr>
        <w:t xml:space="preserve"> (ou une quelconque idéologie politique) en </w:t>
      </w:r>
      <w:r>
        <w:rPr>
          <w:b/>
          <w:bCs/>
          <w:i/>
          <w:iCs/>
          <w:sz w:val="24"/>
          <w:lang w:val="fr-FR"/>
        </w:rPr>
        <w:t>« philosophie ».</w:t>
      </w:r>
      <w:r>
        <w:rPr>
          <w:sz w:val="24"/>
          <w:lang w:val="fr-FR"/>
        </w:rPr>
        <w:t xml:space="preserve"> Pas plus que l’on n’a jamais réussi à garder </w:t>
      </w:r>
      <w:r>
        <w:rPr>
          <w:b/>
          <w:bCs/>
          <w:i/>
          <w:iCs/>
          <w:sz w:val="24"/>
          <w:lang w:val="fr-FR"/>
        </w:rPr>
        <w:t>« l’essentiel »</w:t>
      </w:r>
      <w:r>
        <w:rPr>
          <w:sz w:val="24"/>
          <w:lang w:val="fr-FR"/>
        </w:rPr>
        <w:t xml:space="preserve"> d’une </w:t>
      </w:r>
      <w:r>
        <w:rPr>
          <w:b/>
          <w:bCs/>
          <w:i/>
          <w:iCs/>
          <w:sz w:val="24"/>
          <w:lang w:val="fr-FR"/>
        </w:rPr>
        <w:t>« pensée »</w:t>
      </w:r>
      <w:r>
        <w:rPr>
          <w:sz w:val="24"/>
          <w:lang w:val="fr-FR"/>
        </w:rPr>
        <w:t xml:space="preserve"> intacte à son contact volontaire et permanent. En l’occurrence, la culture phi</w:t>
      </w:r>
      <w:r>
        <w:rPr>
          <w:sz w:val="24"/>
          <w:lang w:val="fr-FR"/>
        </w:rPr>
        <w:t xml:space="preserve">losophique allemande de l’époque de Weimar s’est radicalement contamineé en raison de son exposition à la vague idéologique triomphante du national-socialisme tandis que ses acteurs majeurs comme Heidegger </w:t>
      </w:r>
    </w:p>
    <w:p w:rsidR="00000000" w:rsidRDefault="009E49C6">
      <w:pPr>
        <w:pStyle w:val="Header"/>
        <w:tabs>
          <w:tab w:val="clear" w:pos="4320"/>
          <w:tab w:val="clear" w:pos="8640"/>
        </w:tabs>
        <w:spacing w:line="480" w:lineRule="auto"/>
        <w:rPr>
          <w:sz w:val="24"/>
          <w:lang w:val="fr-FR" w:bidi="fa-IR"/>
        </w:rPr>
      </w:pPr>
      <w:r>
        <w:rPr>
          <w:sz w:val="24"/>
          <w:lang w:val="fr-FR"/>
        </w:rPr>
        <w:t>(en 1933) ont, tout simplement, cédé à la vieille</w:t>
      </w:r>
      <w:r>
        <w:rPr>
          <w:sz w:val="24"/>
          <w:lang w:val="fr-FR"/>
        </w:rPr>
        <w:t xml:space="preserve"> et néfaste tentation du remodélage </w:t>
      </w:r>
      <w:r>
        <w:rPr>
          <w:b/>
          <w:bCs/>
          <w:i/>
          <w:iCs/>
          <w:sz w:val="24"/>
          <w:lang w:val="fr-FR"/>
        </w:rPr>
        <w:t>« idéel »</w:t>
      </w:r>
      <w:r>
        <w:rPr>
          <w:sz w:val="24"/>
          <w:lang w:val="fr-FR"/>
        </w:rPr>
        <w:t xml:space="preserve"> du </w:t>
      </w:r>
      <w:r>
        <w:rPr>
          <w:b/>
          <w:bCs/>
          <w:i/>
          <w:iCs/>
          <w:sz w:val="24"/>
          <w:lang w:val="fr-FR"/>
        </w:rPr>
        <w:t>« monde réel »</w:t>
      </w:r>
      <w:r>
        <w:rPr>
          <w:sz w:val="24"/>
          <w:lang w:val="fr-FR"/>
        </w:rPr>
        <w:t>. Un monde dont ils ont impardonnablement négligée la tragique fragilité métaphysique et humaine. Pas plus que celle d’un Maxime Gorky en Russie stalinienne, l’œuvre de Heidegger en Allemagne n</w:t>
      </w:r>
      <w:r>
        <w:rPr>
          <w:sz w:val="24"/>
          <w:lang w:val="fr-FR"/>
        </w:rPr>
        <w:t>azie n’a donc pu échapper aux contraintes de son conditionnement culturel, celui de toute pensée philosophique dans son inévitable finitude histori</w:t>
      </w:r>
      <w:r>
        <w:rPr>
          <w:sz w:val="24"/>
          <w:lang w:val="fr-FR" w:bidi="fa-IR"/>
        </w:rPr>
        <w:t>que.Mais le but des détracteurs acharés de Heidegger en France ne semble pas être de comprendre, sans « </w:t>
      </w:r>
      <w:r>
        <w:rPr>
          <w:b/>
          <w:bCs/>
          <w:i/>
          <w:iCs/>
          <w:sz w:val="24"/>
          <w:lang w:val="fr-FR" w:bidi="fa-IR"/>
        </w:rPr>
        <w:t>à pri</w:t>
      </w:r>
      <w:r>
        <w:rPr>
          <w:b/>
          <w:bCs/>
          <w:i/>
          <w:iCs/>
          <w:sz w:val="24"/>
          <w:lang w:val="fr-FR" w:bidi="fa-IR"/>
        </w:rPr>
        <w:t>ori »,</w:t>
      </w:r>
      <w:r>
        <w:rPr>
          <w:sz w:val="24"/>
          <w:lang w:val="fr-FR" w:bidi="fa-IR"/>
        </w:rPr>
        <w:t xml:space="preserve">  le conditionnement culturel </w:t>
      </w:r>
    </w:p>
    <w:p w:rsidR="00000000" w:rsidRDefault="009E49C6">
      <w:pPr>
        <w:pStyle w:val="Header"/>
        <w:tabs>
          <w:tab w:val="clear" w:pos="4320"/>
          <w:tab w:val="clear" w:pos="8640"/>
        </w:tabs>
        <w:spacing w:line="480" w:lineRule="auto"/>
        <w:rPr>
          <w:sz w:val="24"/>
          <w:lang w:val="fr-FR" w:bidi="fa-IR"/>
        </w:rPr>
      </w:pPr>
      <w:r>
        <w:rPr>
          <w:sz w:val="24"/>
          <w:lang w:val="fr-FR" w:bidi="fa-IR"/>
        </w:rPr>
        <w:t>et historique de sa pensée.</w:t>
      </w:r>
    </w:p>
    <w:p w:rsidR="00000000" w:rsidRDefault="009E49C6">
      <w:pPr>
        <w:pStyle w:val="Header"/>
        <w:tabs>
          <w:tab w:val="clear" w:pos="4320"/>
          <w:tab w:val="clear" w:pos="8640"/>
        </w:tabs>
        <w:spacing w:line="480" w:lineRule="auto"/>
        <w:rPr>
          <w:sz w:val="24"/>
          <w:lang w:val="fr-FR" w:bidi="fa-IR"/>
        </w:rPr>
      </w:pPr>
      <w:r>
        <w:rPr>
          <w:sz w:val="24"/>
          <w:lang w:val="fr-FR" w:bidi="fa-IR"/>
        </w:rPr>
        <w:lastRenderedPageBreak/>
        <w:t xml:space="preserve">Au nom de leurs </w:t>
      </w:r>
      <w:r>
        <w:rPr>
          <w:b/>
          <w:bCs/>
          <w:i/>
          <w:iCs/>
          <w:sz w:val="24"/>
          <w:lang w:val="fr-FR" w:bidi="fa-IR"/>
        </w:rPr>
        <w:t>« idoles »</w:t>
      </w:r>
      <w:r>
        <w:rPr>
          <w:sz w:val="24"/>
          <w:lang w:val="fr-FR" w:bidi="fa-IR"/>
        </w:rPr>
        <w:t xml:space="preserve"> métaphysiques et </w:t>
      </w:r>
      <w:r>
        <w:rPr>
          <w:b/>
          <w:bCs/>
          <w:i/>
          <w:iCs/>
          <w:sz w:val="24"/>
          <w:lang w:val="fr-FR" w:bidi="fa-IR"/>
        </w:rPr>
        <w:t>« idéo-logiques »</w:t>
      </w:r>
      <w:r>
        <w:rPr>
          <w:sz w:val="24"/>
          <w:lang w:val="fr-FR" w:bidi="fa-IR"/>
        </w:rPr>
        <w:t xml:space="preserve">, ils vont jusqu’à préconiser l’interdiction pure et simple de toute référence à Heidegger en tant </w:t>
      </w:r>
    </w:p>
    <w:p w:rsidR="00000000" w:rsidRDefault="009E49C6">
      <w:pPr>
        <w:pStyle w:val="Header"/>
        <w:tabs>
          <w:tab w:val="clear" w:pos="4320"/>
          <w:tab w:val="clear" w:pos="8640"/>
        </w:tabs>
        <w:spacing w:line="480" w:lineRule="auto"/>
        <w:rPr>
          <w:sz w:val="24"/>
          <w:lang w:val="fr-FR" w:bidi="fa-IR"/>
        </w:rPr>
      </w:pPr>
      <w:r>
        <w:rPr>
          <w:sz w:val="24"/>
          <w:lang w:val="fr-FR" w:bidi="fa-IR"/>
        </w:rPr>
        <w:t>que philosophe digne d’être ét</w:t>
      </w:r>
      <w:r>
        <w:rPr>
          <w:sz w:val="24"/>
          <w:lang w:val="fr-FR" w:bidi="fa-IR"/>
        </w:rPr>
        <w:t xml:space="preserve">udié et commenté. Et il leur importe peu que des </w:t>
      </w:r>
    </w:p>
    <w:p w:rsidR="00000000" w:rsidRDefault="009E49C6">
      <w:pPr>
        <w:pStyle w:val="Header"/>
        <w:tabs>
          <w:tab w:val="clear" w:pos="4320"/>
          <w:tab w:val="clear" w:pos="8640"/>
        </w:tabs>
        <w:spacing w:line="480" w:lineRule="auto"/>
        <w:rPr>
          <w:sz w:val="24"/>
          <w:lang w:val="fr-FR" w:bidi="fa-IR"/>
        </w:rPr>
      </w:pPr>
      <w:r>
        <w:rPr>
          <w:sz w:val="24"/>
          <w:lang w:val="fr-FR" w:bidi="fa-IR"/>
        </w:rPr>
        <w:t xml:space="preserve">appropriations </w:t>
      </w:r>
      <w:r>
        <w:rPr>
          <w:b/>
          <w:bCs/>
          <w:i/>
          <w:iCs/>
          <w:sz w:val="24"/>
          <w:lang w:val="fr-FR" w:bidi="fa-IR"/>
        </w:rPr>
        <w:t>« idéo-logiques »,</w:t>
      </w:r>
      <w:r>
        <w:rPr>
          <w:sz w:val="24"/>
          <w:lang w:val="fr-FR" w:bidi="fa-IR"/>
        </w:rPr>
        <w:t xml:space="preserve"> certes abusives mais nullement accidentelles, de </w:t>
      </w:r>
    </w:p>
    <w:p w:rsidR="00000000" w:rsidRDefault="009E49C6">
      <w:pPr>
        <w:pStyle w:val="Header"/>
        <w:tabs>
          <w:tab w:val="clear" w:pos="4320"/>
          <w:tab w:val="clear" w:pos="8640"/>
        </w:tabs>
        <w:spacing w:line="480" w:lineRule="auto"/>
        <w:rPr>
          <w:sz w:val="24"/>
          <w:lang w:val="fr-FR" w:bidi="fa-IR"/>
        </w:rPr>
      </w:pPr>
      <w:r>
        <w:rPr>
          <w:sz w:val="24"/>
          <w:lang w:val="fr-FR" w:bidi="fa-IR"/>
        </w:rPr>
        <w:t xml:space="preserve">leurs </w:t>
      </w:r>
      <w:r>
        <w:rPr>
          <w:b/>
          <w:bCs/>
          <w:i/>
          <w:iCs/>
          <w:sz w:val="24"/>
          <w:lang w:val="fr-FR" w:bidi="fa-IR"/>
        </w:rPr>
        <w:t>« idoles »</w:t>
      </w:r>
      <w:r>
        <w:rPr>
          <w:sz w:val="24"/>
          <w:lang w:val="fr-FR" w:bidi="fa-IR"/>
        </w:rPr>
        <w:t xml:space="preserve"> conceptuelles comme, par exemple, </w:t>
      </w:r>
      <w:r>
        <w:rPr>
          <w:b/>
          <w:bCs/>
          <w:i/>
          <w:iCs/>
          <w:sz w:val="24"/>
          <w:lang w:val="fr-FR" w:bidi="fa-IR"/>
        </w:rPr>
        <w:t>« l’hommé »</w:t>
      </w:r>
      <w:r>
        <w:rPr>
          <w:sz w:val="24"/>
          <w:lang w:val="fr-FR" w:bidi="fa-IR"/>
        </w:rPr>
        <w:t xml:space="preserve"> et son </w:t>
      </w:r>
      <w:r>
        <w:rPr>
          <w:b/>
          <w:bCs/>
          <w:i/>
          <w:iCs/>
          <w:sz w:val="24"/>
          <w:lang w:val="fr-FR" w:bidi="fa-IR"/>
        </w:rPr>
        <w:t>« humanité »</w:t>
      </w:r>
      <w:r>
        <w:rPr>
          <w:sz w:val="24"/>
          <w:lang w:val="fr-FR" w:bidi="fa-IR"/>
        </w:rPr>
        <w:t xml:space="preserve">  </w:t>
      </w:r>
    </w:p>
    <w:p w:rsidR="00000000" w:rsidRDefault="009E49C6">
      <w:pPr>
        <w:pStyle w:val="Header"/>
        <w:tabs>
          <w:tab w:val="clear" w:pos="4320"/>
          <w:tab w:val="clear" w:pos="8640"/>
        </w:tabs>
        <w:spacing w:line="480" w:lineRule="auto"/>
        <w:rPr>
          <w:sz w:val="24"/>
          <w:lang w:val="fr-FR" w:bidi="fa-IR"/>
        </w:rPr>
      </w:pPr>
      <w:r>
        <w:rPr>
          <w:sz w:val="24"/>
          <w:lang w:val="fr-FR" w:bidi="fa-IR"/>
        </w:rPr>
        <w:t>pussent sanctionner l’extermination d</w:t>
      </w:r>
      <w:r>
        <w:rPr>
          <w:sz w:val="24"/>
          <w:lang w:val="fr-FR" w:bidi="fa-IR"/>
        </w:rPr>
        <w:t xml:space="preserve">es vicitmes des tous les régimes totalitaires du </w:t>
      </w:r>
    </w:p>
    <w:p w:rsidR="00000000" w:rsidRDefault="009E49C6">
      <w:pPr>
        <w:pStyle w:val="Header"/>
        <w:tabs>
          <w:tab w:val="clear" w:pos="4320"/>
          <w:tab w:val="clear" w:pos="8640"/>
        </w:tabs>
        <w:spacing w:line="480" w:lineRule="auto"/>
        <w:rPr>
          <w:sz w:val="24"/>
          <w:lang w:val="fr-FR" w:bidi="fa-IR"/>
        </w:rPr>
      </w:pPr>
      <w:r>
        <w:rPr>
          <w:sz w:val="24"/>
          <w:lang w:val="fr-FR" w:bidi="fa-IR"/>
        </w:rPr>
        <w:t xml:space="preserve">XXème siècle et, plus particulièrement, celles des régimes nazi et </w:t>
      </w:r>
      <w:r>
        <w:rPr>
          <w:b/>
          <w:bCs/>
          <w:i/>
          <w:iCs/>
          <w:sz w:val="24"/>
          <w:lang w:val="fr-FR" w:bidi="fa-IR"/>
        </w:rPr>
        <w:t>« soviétique ».</w:t>
      </w:r>
      <w:r>
        <w:rPr>
          <w:sz w:val="24"/>
          <w:lang w:val="fr-FR" w:bidi="fa-IR"/>
        </w:rPr>
        <w:t xml:space="preserve">  </w:t>
      </w:r>
    </w:p>
    <w:p w:rsidR="00000000" w:rsidRDefault="009E49C6">
      <w:pPr>
        <w:pStyle w:val="Header"/>
        <w:tabs>
          <w:tab w:val="clear" w:pos="4320"/>
          <w:tab w:val="clear" w:pos="8640"/>
        </w:tabs>
        <w:spacing w:line="480" w:lineRule="auto"/>
        <w:rPr>
          <w:sz w:val="24"/>
          <w:lang w:val="fr-FR" w:bidi="fa-IR"/>
        </w:rPr>
      </w:pPr>
    </w:p>
    <w:p w:rsidR="00000000" w:rsidRDefault="009E49C6">
      <w:pPr>
        <w:pStyle w:val="Header"/>
        <w:tabs>
          <w:tab w:val="clear" w:pos="4320"/>
          <w:tab w:val="clear" w:pos="8640"/>
        </w:tabs>
        <w:spacing w:line="480" w:lineRule="auto"/>
        <w:rPr>
          <w:sz w:val="24"/>
          <w:lang w:val="fr-FR" w:bidi="fa-IR"/>
        </w:rPr>
      </w:pPr>
      <w:r>
        <w:rPr>
          <w:sz w:val="24"/>
          <w:lang w:val="fr-FR" w:bidi="fa-IR"/>
        </w:rPr>
        <w:t xml:space="preserve">Ils s’obstinent aussi farouchement que les </w:t>
      </w:r>
      <w:r>
        <w:rPr>
          <w:b/>
          <w:bCs/>
          <w:i/>
          <w:iCs/>
          <w:sz w:val="24"/>
          <w:lang w:val="fr-FR" w:bidi="fa-IR"/>
        </w:rPr>
        <w:t xml:space="preserve">« dévots » </w:t>
      </w:r>
      <w:r>
        <w:rPr>
          <w:sz w:val="24"/>
          <w:lang w:val="fr-FR" w:bidi="fa-IR"/>
        </w:rPr>
        <w:t xml:space="preserve">de Heidegger (dans leur refus </w:t>
      </w:r>
    </w:p>
    <w:p w:rsidR="00000000" w:rsidRDefault="009E49C6">
      <w:pPr>
        <w:pStyle w:val="Header"/>
        <w:tabs>
          <w:tab w:val="clear" w:pos="4320"/>
          <w:tab w:val="clear" w:pos="8640"/>
        </w:tabs>
        <w:spacing w:line="480" w:lineRule="auto"/>
        <w:rPr>
          <w:sz w:val="24"/>
          <w:lang w:val="fr-FR" w:bidi="fa-IR"/>
        </w:rPr>
      </w:pPr>
      <w:r>
        <w:rPr>
          <w:sz w:val="24"/>
          <w:lang w:val="fr-FR" w:bidi="fa-IR"/>
        </w:rPr>
        <w:t xml:space="preserve">de la pertinence de </w:t>
      </w:r>
      <w:r>
        <w:rPr>
          <w:b/>
          <w:bCs/>
          <w:i/>
          <w:iCs/>
          <w:sz w:val="24"/>
          <w:lang w:val="fr-FR" w:bidi="fa-IR"/>
        </w:rPr>
        <w:t xml:space="preserve">« l’histoire » </w:t>
      </w:r>
      <w:r>
        <w:rPr>
          <w:sz w:val="24"/>
          <w:lang w:val="fr-FR" w:bidi="fa-IR"/>
        </w:rPr>
        <w:t xml:space="preserve">politique de l’Europe) à ne pas reconnaître le fait que </w:t>
      </w:r>
    </w:p>
    <w:p w:rsidR="00000000" w:rsidRDefault="009E49C6">
      <w:pPr>
        <w:pStyle w:val="Header"/>
        <w:tabs>
          <w:tab w:val="clear" w:pos="4320"/>
          <w:tab w:val="clear" w:pos="8640"/>
        </w:tabs>
        <w:spacing w:line="480" w:lineRule="auto"/>
        <w:rPr>
          <w:sz w:val="24"/>
          <w:lang w:val="fr-FR" w:bidi="fa-IR"/>
        </w:rPr>
      </w:pPr>
      <w:r>
        <w:rPr>
          <w:sz w:val="24"/>
          <w:lang w:val="fr-FR" w:bidi="fa-IR"/>
        </w:rPr>
        <w:t>ce furent les intolérantes identités,</w:t>
      </w:r>
      <w:r>
        <w:rPr>
          <w:b/>
          <w:bCs/>
          <w:i/>
          <w:iCs/>
          <w:sz w:val="24"/>
          <w:lang w:val="fr-FR" w:bidi="fa-IR"/>
        </w:rPr>
        <w:t xml:space="preserve"> « métaphysiques » </w:t>
      </w:r>
      <w:r>
        <w:rPr>
          <w:sz w:val="24"/>
          <w:lang w:val="fr-FR" w:bidi="fa-IR"/>
        </w:rPr>
        <w:t xml:space="preserve">et </w:t>
      </w:r>
      <w:r>
        <w:rPr>
          <w:b/>
          <w:bCs/>
          <w:i/>
          <w:iCs/>
          <w:sz w:val="24"/>
          <w:lang w:val="fr-FR" w:bidi="fa-IR"/>
        </w:rPr>
        <w:t>« occidentales »</w:t>
      </w:r>
      <w:r>
        <w:rPr>
          <w:sz w:val="24"/>
          <w:lang w:val="fr-FR" w:bidi="fa-IR"/>
        </w:rPr>
        <w:t xml:space="preserve">, de leurs </w:t>
      </w:r>
      <w:r>
        <w:rPr>
          <w:b/>
          <w:bCs/>
          <w:i/>
          <w:iCs/>
          <w:sz w:val="24"/>
          <w:lang w:val="fr-FR" w:bidi="fa-IR"/>
        </w:rPr>
        <w:t>« idoles » </w:t>
      </w:r>
      <w:r>
        <w:rPr>
          <w:sz w:val="24"/>
          <w:lang w:val="fr-FR" w:bidi="fa-IR"/>
        </w:rPr>
        <w:t xml:space="preserve">(et particulierèment celle de la plus adulée d’entre elles, </w:t>
      </w:r>
      <w:r>
        <w:rPr>
          <w:b/>
          <w:bCs/>
          <w:i/>
          <w:iCs/>
          <w:sz w:val="24"/>
          <w:lang w:val="fr-FR" w:bidi="fa-IR"/>
        </w:rPr>
        <w:t>« l’homme »</w:t>
      </w:r>
      <w:r>
        <w:rPr>
          <w:sz w:val="24"/>
          <w:lang w:val="fr-FR" w:bidi="fa-IR"/>
        </w:rPr>
        <w:t xml:space="preserve"> ) </w:t>
      </w:r>
    </w:p>
    <w:p w:rsidR="00000000" w:rsidRDefault="009E49C6">
      <w:pPr>
        <w:pStyle w:val="Header"/>
        <w:tabs>
          <w:tab w:val="clear" w:pos="4320"/>
          <w:tab w:val="clear" w:pos="8640"/>
        </w:tabs>
        <w:spacing w:line="480" w:lineRule="auto"/>
        <w:rPr>
          <w:sz w:val="24"/>
          <w:lang w:val="fr-FR" w:bidi="fa-IR"/>
        </w:rPr>
      </w:pPr>
      <w:r>
        <w:rPr>
          <w:sz w:val="24"/>
          <w:lang w:val="fr-FR" w:bidi="fa-IR"/>
        </w:rPr>
        <w:t>qui ont servit de justifica</w:t>
      </w:r>
      <w:r>
        <w:rPr>
          <w:sz w:val="24"/>
          <w:lang w:val="fr-FR" w:bidi="fa-IR"/>
        </w:rPr>
        <w:t xml:space="preserve">tions </w:t>
      </w:r>
      <w:r>
        <w:rPr>
          <w:b/>
          <w:bCs/>
          <w:i/>
          <w:iCs/>
          <w:sz w:val="24"/>
          <w:lang w:val="fr-FR" w:bidi="fa-IR"/>
        </w:rPr>
        <w:t>« métaphysiques »</w:t>
      </w:r>
      <w:r>
        <w:rPr>
          <w:sz w:val="24"/>
          <w:lang w:val="fr-FR" w:bidi="fa-IR"/>
        </w:rPr>
        <w:t xml:space="preserve"> des crimes commis par différents </w:t>
      </w:r>
    </w:p>
    <w:p w:rsidR="00000000" w:rsidRDefault="009E49C6">
      <w:pPr>
        <w:pStyle w:val="Header"/>
        <w:tabs>
          <w:tab w:val="clear" w:pos="4320"/>
          <w:tab w:val="clear" w:pos="8640"/>
        </w:tabs>
        <w:spacing w:line="480" w:lineRule="auto"/>
        <w:rPr>
          <w:sz w:val="24"/>
          <w:lang w:val="fr-FR" w:bidi="fa-IR"/>
        </w:rPr>
      </w:pPr>
      <w:r>
        <w:rPr>
          <w:sz w:val="24"/>
          <w:lang w:val="fr-FR" w:bidi="fa-IR"/>
        </w:rPr>
        <w:t xml:space="preserve">régimes totalitaires </w:t>
      </w:r>
      <w:r>
        <w:rPr>
          <w:b/>
          <w:bCs/>
          <w:i/>
          <w:iCs/>
          <w:sz w:val="24"/>
          <w:lang w:val="fr-FR" w:bidi="fa-IR"/>
        </w:rPr>
        <w:t xml:space="preserve">« contre l’humanité ». </w:t>
      </w:r>
      <w:r>
        <w:rPr>
          <w:sz w:val="24"/>
          <w:lang w:val="fr-FR" w:bidi="fa-IR"/>
        </w:rPr>
        <w:t xml:space="preserve">Face à la recrudescence en Europe </w:t>
      </w:r>
    </w:p>
    <w:p w:rsidR="00000000" w:rsidRDefault="009E49C6">
      <w:pPr>
        <w:pStyle w:val="Header"/>
        <w:tabs>
          <w:tab w:val="clear" w:pos="4320"/>
          <w:tab w:val="clear" w:pos="8640"/>
        </w:tabs>
        <w:spacing w:line="480" w:lineRule="auto"/>
        <w:rPr>
          <w:sz w:val="24"/>
          <w:lang w:val="fr-FR" w:bidi="fa-IR"/>
        </w:rPr>
      </w:pPr>
      <w:r>
        <w:rPr>
          <w:sz w:val="24"/>
          <w:lang w:val="fr-FR" w:bidi="fa-IR"/>
        </w:rPr>
        <w:t xml:space="preserve">(et ailleurs) d’une volonté de l’extermination de </w:t>
      </w:r>
      <w:r>
        <w:rPr>
          <w:b/>
          <w:bCs/>
          <w:i/>
          <w:iCs/>
          <w:sz w:val="24"/>
          <w:lang w:val="fr-FR" w:bidi="fa-IR"/>
        </w:rPr>
        <w:t>« l’autre »</w:t>
      </w:r>
      <w:r>
        <w:rPr>
          <w:sz w:val="24"/>
          <w:lang w:val="fr-FR" w:bidi="fa-IR"/>
        </w:rPr>
        <w:t xml:space="preserve"> dont le massacre de Sebreneica en 1995  représente l’expr</w:t>
      </w:r>
      <w:r>
        <w:rPr>
          <w:sz w:val="24"/>
          <w:lang w:val="fr-FR" w:bidi="fa-IR"/>
        </w:rPr>
        <w:t xml:space="preserve">ession la plus macacbre, n’est on  pas en droit </w:t>
      </w:r>
    </w:p>
    <w:p w:rsidR="00000000" w:rsidRDefault="009E49C6">
      <w:pPr>
        <w:pStyle w:val="Header"/>
        <w:tabs>
          <w:tab w:val="clear" w:pos="4320"/>
          <w:tab w:val="clear" w:pos="8640"/>
        </w:tabs>
        <w:spacing w:line="480" w:lineRule="auto"/>
        <w:rPr>
          <w:sz w:val="24"/>
          <w:lang w:val="fr-FR" w:bidi="fa-IR"/>
        </w:rPr>
      </w:pPr>
      <w:r>
        <w:rPr>
          <w:sz w:val="24"/>
          <w:lang w:val="fr-FR" w:bidi="fa-IR"/>
        </w:rPr>
        <w:t xml:space="preserve">de se demander si la simple </w:t>
      </w:r>
      <w:r>
        <w:rPr>
          <w:b/>
          <w:bCs/>
          <w:i/>
          <w:iCs/>
          <w:sz w:val="24"/>
          <w:lang w:val="fr-FR" w:bidi="fa-IR"/>
        </w:rPr>
        <w:t xml:space="preserve">« humanité » </w:t>
      </w:r>
      <w:r>
        <w:rPr>
          <w:sz w:val="24"/>
          <w:lang w:val="fr-FR" w:bidi="fa-IR"/>
        </w:rPr>
        <w:t xml:space="preserve">de </w:t>
      </w:r>
      <w:r>
        <w:rPr>
          <w:b/>
          <w:bCs/>
          <w:i/>
          <w:iCs/>
          <w:sz w:val="24"/>
          <w:lang w:val="fr-FR" w:bidi="fa-IR"/>
        </w:rPr>
        <w:t>« l’homme »</w:t>
      </w:r>
      <w:r>
        <w:rPr>
          <w:sz w:val="24"/>
          <w:lang w:val="fr-FR" w:bidi="fa-IR"/>
        </w:rPr>
        <w:t xml:space="preserve"> peut-elle constituer, </w:t>
      </w:r>
      <w:r>
        <w:rPr>
          <w:b/>
          <w:bCs/>
          <w:i/>
          <w:iCs/>
          <w:sz w:val="24"/>
          <w:lang w:val="fr-FR" w:bidi="fa-IR"/>
        </w:rPr>
        <w:t>« vraiment »,</w:t>
      </w:r>
      <w:r>
        <w:rPr>
          <w:sz w:val="24"/>
          <w:lang w:val="fr-FR" w:bidi="fa-IR"/>
        </w:rPr>
        <w:t xml:space="preserve"> l’horizon d’un </w:t>
      </w:r>
      <w:r>
        <w:rPr>
          <w:b/>
          <w:bCs/>
          <w:i/>
          <w:iCs/>
          <w:sz w:val="24"/>
          <w:lang w:val="fr-FR" w:bidi="fa-IR"/>
        </w:rPr>
        <w:t>« idéal »</w:t>
      </w:r>
      <w:r>
        <w:rPr>
          <w:sz w:val="24"/>
          <w:lang w:val="fr-FR" w:bidi="fa-IR"/>
        </w:rPr>
        <w:t xml:space="preserve"> éthique assez élevé pour encourager son </w:t>
      </w:r>
      <w:r>
        <w:rPr>
          <w:b/>
          <w:bCs/>
          <w:i/>
          <w:iCs/>
          <w:sz w:val="24"/>
          <w:lang w:val="fr-FR" w:bidi="fa-IR"/>
        </w:rPr>
        <w:t>« perfectionnement »</w:t>
      </w:r>
      <w:r>
        <w:rPr>
          <w:sz w:val="24"/>
          <w:lang w:val="fr-FR" w:bidi="fa-IR"/>
        </w:rPr>
        <w:t xml:space="preserve"> ? Un </w:t>
      </w:r>
      <w:r>
        <w:rPr>
          <w:b/>
          <w:bCs/>
          <w:i/>
          <w:iCs/>
          <w:sz w:val="24"/>
          <w:lang w:val="fr-FR" w:bidi="fa-IR"/>
        </w:rPr>
        <w:t>« perfectionnement »</w:t>
      </w:r>
      <w:r>
        <w:rPr>
          <w:sz w:val="24"/>
          <w:lang w:val="fr-FR" w:bidi="fa-IR"/>
        </w:rPr>
        <w:t xml:space="preserve"> qui</w:t>
      </w:r>
      <w:r>
        <w:rPr>
          <w:sz w:val="24"/>
          <w:lang w:val="fr-FR" w:bidi="fa-IR"/>
        </w:rPr>
        <w:t xml:space="preserve"> puisse conjurer le retour </w:t>
      </w:r>
    </w:p>
    <w:p w:rsidR="00000000" w:rsidRDefault="009E49C6">
      <w:pPr>
        <w:pStyle w:val="Header"/>
        <w:tabs>
          <w:tab w:val="clear" w:pos="4320"/>
          <w:tab w:val="clear" w:pos="8640"/>
        </w:tabs>
        <w:spacing w:line="480" w:lineRule="auto"/>
        <w:rPr>
          <w:sz w:val="24"/>
          <w:lang w:val="fr-FR" w:bidi="fa-IR"/>
        </w:rPr>
      </w:pPr>
      <w:r>
        <w:rPr>
          <w:sz w:val="24"/>
          <w:lang w:val="fr-FR" w:bidi="fa-IR"/>
        </w:rPr>
        <w:t xml:space="preserve">des monstres engendrés par le sanglant passé colonial de </w:t>
      </w:r>
      <w:r>
        <w:rPr>
          <w:b/>
          <w:bCs/>
          <w:i/>
          <w:iCs/>
          <w:sz w:val="24"/>
          <w:lang w:val="fr-FR" w:bidi="fa-IR"/>
        </w:rPr>
        <w:t>« l’homme »</w:t>
      </w:r>
      <w:r>
        <w:rPr>
          <w:sz w:val="24"/>
          <w:lang w:val="fr-FR" w:bidi="fa-IR"/>
        </w:rPr>
        <w:t xml:space="preserve"> européen ?</w:t>
      </w:r>
    </w:p>
    <w:p w:rsidR="00000000" w:rsidRDefault="009E49C6">
      <w:pPr>
        <w:pStyle w:val="Header"/>
        <w:tabs>
          <w:tab w:val="clear" w:pos="4320"/>
          <w:tab w:val="clear" w:pos="8640"/>
        </w:tabs>
        <w:spacing w:line="480" w:lineRule="auto"/>
        <w:rPr>
          <w:sz w:val="24"/>
          <w:lang w:val="fr-FR" w:bidi="fa-IR"/>
        </w:rPr>
      </w:pPr>
      <w:r>
        <w:rPr>
          <w:sz w:val="24"/>
          <w:lang w:val="fr-FR" w:bidi="fa-IR"/>
        </w:rPr>
        <w:t xml:space="preserve">L’Europe contemporaine doit-t-elle </w:t>
      </w:r>
      <w:r>
        <w:rPr>
          <w:b/>
          <w:bCs/>
          <w:i/>
          <w:iCs/>
          <w:sz w:val="24"/>
          <w:lang w:val="fr-FR" w:bidi="fa-IR"/>
        </w:rPr>
        <w:t>« vraiment »</w:t>
      </w:r>
      <w:r>
        <w:rPr>
          <w:sz w:val="24"/>
          <w:lang w:val="fr-FR" w:bidi="fa-IR"/>
        </w:rPr>
        <w:t xml:space="preserve"> se contenter d’une simple </w:t>
      </w:r>
    </w:p>
    <w:p w:rsidR="00000000" w:rsidRDefault="009E49C6">
      <w:pPr>
        <w:pStyle w:val="Header"/>
        <w:tabs>
          <w:tab w:val="clear" w:pos="4320"/>
          <w:tab w:val="clear" w:pos="8640"/>
        </w:tabs>
        <w:spacing w:line="480" w:lineRule="auto"/>
        <w:rPr>
          <w:b/>
          <w:bCs/>
          <w:i/>
          <w:iCs/>
          <w:sz w:val="24"/>
          <w:lang w:val="fr-FR" w:bidi="fa-IR"/>
        </w:rPr>
      </w:pPr>
      <w:r>
        <w:rPr>
          <w:sz w:val="24"/>
          <w:lang w:val="fr-FR" w:bidi="fa-IR"/>
        </w:rPr>
        <w:t xml:space="preserve">revalorisation de </w:t>
      </w:r>
      <w:r>
        <w:rPr>
          <w:b/>
          <w:bCs/>
          <w:i/>
          <w:iCs/>
          <w:sz w:val="24"/>
          <w:lang w:val="fr-FR" w:bidi="fa-IR"/>
        </w:rPr>
        <w:t>« l’humanité »</w:t>
      </w:r>
      <w:r>
        <w:rPr>
          <w:sz w:val="24"/>
          <w:lang w:val="fr-FR" w:bidi="fa-IR"/>
        </w:rPr>
        <w:t xml:space="preserve"> de </w:t>
      </w:r>
      <w:r>
        <w:rPr>
          <w:b/>
          <w:bCs/>
          <w:i/>
          <w:iCs/>
          <w:sz w:val="24"/>
          <w:lang w:val="fr-FR" w:bidi="fa-IR"/>
        </w:rPr>
        <w:t>« l’ homme » </w:t>
      </w:r>
      <w:r>
        <w:rPr>
          <w:sz w:val="24"/>
          <w:lang w:val="fr-FR" w:bidi="fa-IR"/>
        </w:rPr>
        <w:t>?</w:t>
      </w:r>
      <w:r>
        <w:rPr>
          <w:b/>
          <w:bCs/>
          <w:i/>
          <w:iCs/>
          <w:sz w:val="24"/>
          <w:lang w:val="fr-FR" w:bidi="fa-IR"/>
        </w:rPr>
        <w:t xml:space="preserve"> </w:t>
      </w:r>
    </w:p>
    <w:p w:rsidR="00000000" w:rsidRDefault="009E49C6">
      <w:pPr>
        <w:pStyle w:val="Header"/>
        <w:tabs>
          <w:tab w:val="clear" w:pos="4320"/>
          <w:tab w:val="clear" w:pos="8640"/>
        </w:tabs>
        <w:spacing w:line="480" w:lineRule="auto"/>
        <w:rPr>
          <w:b/>
          <w:bCs/>
          <w:i/>
          <w:iCs/>
          <w:sz w:val="24"/>
          <w:lang w:val="fr-FR" w:bidi="fa-IR"/>
        </w:rPr>
      </w:pPr>
    </w:p>
    <w:p w:rsidR="00000000" w:rsidRDefault="009E49C6">
      <w:pPr>
        <w:pStyle w:val="Header"/>
        <w:tabs>
          <w:tab w:val="clear" w:pos="4320"/>
          <w:tab w:val="clear" w:pos="8640"/>
        </w:tabs>
        <w:spacing w:line="480" w:lineRule="auto"/>
        <w:rPr>
          <w:sz w:val="24"/>
          <w:lang w:val="fr-FR" w:bidi="fa-IR"/>
        </w:rPr>
      </w:pPr>
      <w:r>
        <w:rPr>
          <w:b/>
          <w:bCs/>
          <w:i/>
          <w:iCs/>
          <w:sz w:val="24"/>
          <w:lang w:val="fr-FR" w:bidi="fa-IR"/>
        </w:rPr>
        <w:lastRenderedPageBreak/>
        <w:t>« L’homme »</w:t>
      </w:r>
      <w:r>
        <w:rPr>
          <w:sz w:val="24"/>
          <w:lang w:val="fr-FR" w:bidi="fa-IR"/>
        </w:rPr>
        <w:t xml:space="preserve"> dont il </w:t>
      </w:r>
      <w:r>
        <w:rPr>
          <w:sz w:val="24"/>
          <w:lang w:val="fr-FR" w:bidi="fa-IR"/>
        </w:rPr>
        <w:t xml:space="preserve">faut souligner que la définition présuppose, depuis toujours et malgré la </w:t>
      </w:r>
      <w:r>
        <w:rPr>
          <w:b/>
          <w:bCs/>
          <w:i/>
          <w:iCs/>
          <w:sz w:val="24"/>
          <w:lang w:val="fr-FR" w:bidi="fa-IR"/>
        </w:rPr>
        <w:t>« mondialisation »</w:t>
      </w:r>
      <w:r>
        <w:rPr>
          <w:sz w:val="24"/>
          <w:lang w:val="fr-FR" w:bidi="fa-IR"/>
        </w:rPr>
        <w:t xml:space="preserve"> progressive du concept , « </w:t>
      </w:r>
      <w:r>
        <w:rPr>
          <w:b/>
          <w:bCs/>
          <w:i/>
          <w:iCs/>
          <w:sz w:val="24"/>
          <w:lang w:val="fr-FR" w:bidi="fa-IR"/>
        </w:rPr>
        <w:t xml:space="preserve">l’exclusion » </w:t>
      </w:r>
      <w:r>
        <w:rPr>
          <w:sz w:val="24"/>
          <w:lang w:val="fr-FR" w:bidi="fa-IR"/>
        </w:rPr>
        <w:t xml:space="preserve">de ce qui lui est hétérogène et </w:t>
      </w:r>
      <w:r>
        <w:rPr>
          <w:b/>
          <w:bCs/>
          <w:i/>
          <w:iCs/>
          <w:sz w:val="24"/>
          <w:lang w:val="fr-FR" w:bidi="fa-IR"/>
        </w:rPr>
        <w:t>« étranger »</w:t>
      </w:r>
      <w:r>
        <w:rPr>
          <w:sz w:val="24"/>
          <w:lang w:val="fr-FR" w:bidi="fa-IR"/>
        </w:rPr>
        <w:t xml:space="preserve"> ? Que </w:t>
      </w:r>
      <w:r>
        <w:rPr>
          <w:b/>
          <w:bCs/>
          <w:i/>
          <w:iCs/>
          <w:sz w:val="24"/>
          <w:lang w:val="fr-FR" w:bidi="fa-IR"/>
        </w:rPr>
        <w:t>« l’étranger »</w:t>
      </w:r>
      <w:r>
        <w:rPr>
          <w:sz w:val="24"/>
          <w:lang w:val="fr-FR" w:bidi="fa-IR"/>
        </w:rPr>
        <w:t xml:space="preserve"> en question soit </w:t>
      </w:r>
      <w:r>
        <w:rPr>
          <w:b/>
          <w:bCs/>
          <w:i/>
          <w:iCs/>
          <w:sz w:val="24"/>
          <w:lang w:val="fr-FR" w:bidi="fa-IR"/>
        </w:rPr>
        <w:t>« l’animal »</w:t>
      </w:r>
      <w:r>
        <w:rPr>
          <w:sz w:val="24"/>
          <w:lang w:val="fr-FR" w:bidi="fa-IR"/>
        </w:rPr>
        <w:t xml:space="preserve">, le </w:t>
      </w:r>
      <w:r>
        <w:rPr>
          <w:b/>
          <w:bCs/>
          <w:i/>
          <w:iCs/>
          <w:sz w:val="24"/>
          <w:lang w:val="fr-FR" w:bidi="fa-IR"/>
        </w:rPr>
        <w:t>« tzigane »</w:t>
      </w:r>
      <w:r>
        <w:rPr>
          <w:sz w:val="24"/>
          <w:lang w:val="fr-FR" w:bidi="fa-IR"/>
        </w:rPr>
        <w:t xml:space="preserve"> ou </w:t>
      </w:r>
      <w:r>
        <w:rPr>
          <w:b/>
          <w:bCs/>
          <w:i/>
          <w:iCs/>
          <w:sz w:val="24"/>
          <w:lang w:val="fr-FR" w:bidi="fa-IR"/>
        </w:rPr>
        <w:t>« le ju</w:t>
      </w:r>
      <w:r>
        <w:rPr>
          <w:b/>
          <w:bCs/>
          <w:i/>
          <w:iCs/>
          <w:sz w:val="24"/>
          <w:lang w:val="fr-FR" w:bidi="fa-IR"/>
        </w:rPr>
        <w:t xml:space="preserve">if » </w:t>
      </w:r>
      <w:r>
        <w:rPr>
          <w:sz w:val="24"/>
          <w:lang w:val="fr-FR" w:bidi="fa-IR"/>
        </w:rPr>
        <w:t xml:space="preserve">ne change rien à la logique de son </w:t>
      </w:r>
      <w:r>
        <w:rPr>
          <w:b/>
          <w:bCs/>
          <w:i/>
          <w:iCs/>
          <w:sz w:val="24"/>
          <w:lang w:val="fr-FR" w:bidi="fa-IR"/>
        </w:rPr>
        <w:t>« exclusion </w:t>
      </w:r>
      <w:r>
        <w:rPr>
          <w:sz w:val="24"/>
          <w:lang w:val="fr-FR" w:bidi="fa-IR"/>
        </w:rPr>
        <w:t xml:space="preserve">». Comme Adorno l’a bien mis en relief, le </w:t>
      </w:r>
      <w:r>
        <w:rPr>
          <w:b/>
          <w:bCs/>
          <w:i/>
          <w:iCs/>
          <w:sz w:val="24"/>
          <w:lang w:val="fr-FR" w:bidi="fa-IR"/>
        </w:rPr>
        <w:t>« nazime »</w:t>
      </w:r>
      <w:r>
        <w:rPr>
          <w:sz w:val="24"/>
          <w:lang w:val="fr-FR" w:bidi="fa-IR"/>
        </w:rPr>
        <w:t xml:space="preserve"> fut avant tout le </w:t>
      </w:r>
      <w:r>
        <w:rPr>
          <w:b/>
          <w:bCs/>
          <w:i/>
          <w:iCs/>
          <w:sz w:val="24"/>
          <w:lang w:val="fr-FR" w:bidi="fa-IR"/>
        </w:rPr>
        <w:t>« principe »</w:t>
      </w:r>
      <w:r>
        <w:rPr>
          <w:sz w:val="24"/>
          <w:lang w:val="fr-FR" w:bidi="fa-IR"/>
        </w:rPr>
        <w:t xml:space="preserve"> de « </w:t>
      </w:r>
      <w:r>
        <w:rPr>
          <w:b/>
          <w:bCs/>
          <w:i/>
          <w:iCs/>
          <w:sz w:val="24"/>
          <w:lang w:val="fr-FR" w:bidi="fa-IR"/>
        </w:rPr>
        <w:t>l’exclusion »</w:t>
      </w:r>
      <w:r>
        <w:rPr>
          <w:sz w:val="24"/>
          <w:lang w:val="fr-FR" w:bidi="fa-IR"/>
        </w:rPr>
        <w:t xml:space="preserve"> névrotique et meurtrière de ce qu’une certaine </w:t>
      </w:r>
      <w:r>
        <w:rPr>
          <w:b/>
          <w:bCs/>
          <w:i/>
          <w:iCs/>
          <w:sz w:val="24"/>
          <w:lang w:val="fr-FR" w:bidi="fa-IR"/>
        </w:rPr>
        <w:t>« identité »</w:t>
      </w:r>
      <w:r>
        <w:rPr>
          <w:sz w:val="24"/>
          <w:lang w:val="fr-FR" w:bidi="fa-IR"/>
        </w:rPr>
        <w:t xml:space="preserve"> considéra comme </w:t>
      </w:r>
      <w:r>
        <w:rPr>
          <w:b/>
          <w:bCs/>
          <w:i/>
          <w:iCs/>
          <w:sz w:val="24"/>
          <w:lang w:val="fr-FR" w:bidi="fa-IR"/>
        </w:rPr>
        <w:t>« non-identique</w:t>
      </w:r>
      <w:r>
        <w:rPr>
          <w:sz w:val="24"/>
          <w:lang w:val="fr-FR" w:bidi="fa-IR"/>
        </w:rPr>
        <w:t> »</w:t>
      </w:r>
      <w:r>
        <w:rPr>
          <w:b/>
          <w:bCs/>
          <w:i/>
          <w:iCs/>
          <w:sz w:val="24"/>
          <w:lang w:val="fr-FR" w:bidi="fa-IR"/>
        </w:rPr>
        <w:t xml:space="preserve"> </w:t>
      </w:r>
      <w:r>
        <w:rPr>
          <w:sz w:val="24"/>
          <w:lang w:val="fr-FR" w:bidi="fa-IR"/>
        </w:rPr>
        <w:t>au sen</w:t>
      </w:r>
      <w:r>
        <w:rPr>
          <w:sz w:val="24"/>
          <w:lang w:val="fr-FR" w:bidi="fa-IR"/>
        </w:rPr>
        <w:t xml:space="preserve">s métaphysique et, par conséquent, culturel, éthnique </w:t>
      </w:r>
    </w:p>
    <w:p w:rsidR="00000000" w:rsidRDefault="009E49C6">
      <w:pPr>
        <w:pStyle w:val="Header"/>
        <w:tabs>
          <w:tab w:val="clear" w:pos="4320"/>
          <w:tab w:val="clear" w:pos="8640"/>
        </w:tabs>
        <w:spacing w:line="480" w:lineRule="auto"/>
        <w:rPr>
          <w:b/>
          <w:bCs/>
          <w:i/>
          <w:iCs/>
          <w:sz w:val="24"/>
          <w:lang w:val="fr-FR" w:bidi="fa-IR"/>
        </w:rPr>
      </w:pPr>
      <w:r>
        <w:rPr>
          <w:sz w:val="24"/>
          <w:lang w:val="fr-FR" w:bidi="fa-IR"/>
        </w:rPr>
        <w:t xml:space="preserve">et </w:t>
      </w:r>
      <w:r>
        <w:rPr>
          <w:b/>
          <w:bCs/>
          <w:i/>
          <w:iCs/>
          <w:sz w:val="24"/>
          <w:lang w:val="fr-FR" w:bidi="fa-IR"/>
        </w:rPr>
        <w:t>« racial »</w:t>
      </w:r>
      <w:r>
        <w:rPr>
          <w:sz w:val="24"/>
          <w:lang w:val="fr-FR" w:bidi="fa-IR"/>
        </w:rPr>
        <w:t xml:space="preserve"> du terme.Et c’est pourquoi nulle analyse </w:t>
      </w:r>
      <w:r>
        <w:rPr>
          <w:b/>
          <w:bCs/>
          <w:i/>
          <w:iCs/>
          <w:sz w:val="24"/>
          <w:lang w:val="fr-FR" w:bidi="fa-IR"/>
        </w:rPr>
        <w:t>« responsable »</w:t>
      </w:r>
      <w:r>
        <w:rPr>
          <w:sz w:val="24"/>
          <w:lang w:val="fr-FR" w:bidi="fa-IR"/>
        </w:rPr>
        <w:t xml:space="preserve">  de la </w:t>
      </w:r>
      <w:r>
        <w:rPr>
          <w:b/>
          <w:bCs/>
          <w:i/>
          <w:iCs/>
          <w:sz w:val="24"/>
          <w:lang w:val="fr-FR" w:bidi="fa-IR"/>
        </w:rPr>
        <w:t xml:space="preserve">« tragédie » </w:t>
      </w:r>
      <w:r>
        <w:rPr>
          <w:sz w:val="24"/>
          <w:lang w:val="fr-FR" w:bidi="fa-IR"/>
        </w:rPr>
        <w:t xml:space="preserve">de l’histoire européenne du XXème siècle ne peut se contenter de </w:t>
      </w:r>
      <w:r>
        <w:rPr>
          <w:b/>
          <w:bCs/>
          <w:i/>
          <w:iCs/>
          <w:sz w:val="24"/>
          <w:lang w:val="fr-FR" w:bidi="fa-IR"/>
        </w:rPr>
        <w:t>« penser »</w:t>
      </w:r>
      <w:r>
        <w:rPr>
          <w:sz w:val="24"/>
          <w:lang w:val="fr-FR" w:bidi="fa-IR"/>
        </w:rPr>
        <w:t xml:space="preserve">  la variante </w:t>
      </w:r>
      <w:r>
        <w:rPr>
          <w:b/>
          <w:bCs/>
          <w:i/>
          <w:iCs/>
          <w:sz w:val="24"/>
          <w:lang w:val="fr-FR" w:bidi="fa-IR"/>
        </w:rPr>
        <w:t>« nazie »</w:t>
      </w:r>
      <w:r>
        <w:rPr>
          <w:sz w:val="24"/>
          <w:lang w:val="fr-FR" w:bidi="fa-IR"/>
        </w:rPr>
        <w:t xml:space="preserve"> de cette </w:t>
      </w:r>
      <w:r>
        <w:rPr>
          <w:b/>
          <w:bCs/>
          <w:i/>
          <w:iCs/>
          <w:sz w:val="24"/>
          <w:lang w:val="fr-FR" w:bidi="fa-IR"/>
        </w:rPr>
        <w:t>« </w:t>
      </w:r>
      <w:r>
        <w:rPr>
          <w:b/>
          <w:bCs/>
          <w:i/>
          <w:iCs/>
          <w:sz w:val="24"/>
          <w:lang w:val="fr-FR" w:bidi="fa-IR"/>
        </w:rPr>
        <w:t>exclusion »</w:t>
      </w:r>
      <w:r>
        <w:rPr>
          <w:sz w:val="24"/>
          <w:lang w:val="fr-FR" w:bidi="fa-IR"/>
        </w:rPr>
        <w:t xml:space="preserve"> comme un simple récit historique d’événements politiques occasionés par l’abandon des </w:t>
      </w:r>
      <w:r>
        <w:rPr>
          <w:b/>
          <w:bCs/>
          <w:i/>
          <w:iCs/>
          <w:sz w:val="24"/>
          <w:lang w:val="fr-FR" w:bidi="fa-IR"/>
        </w:rPr>
        <w:t>« valeurs humanistes et démocratiques</w:t>
      </w:r>
    </w:p>
    <w:p w:rsidR="00000000" w:rsidRDefault="009E49C6">
      <w:pPr>
        <w:pStyle w:val="Header"/>
        <w:tabs>
          <w:tab w:val="clear" w:pos="4320"/>
          <w:tab w:val="clear" w:pos="8640"/>
        </w:tabs>
        <w:spacing w:line="480" w:lineRule="auto"/>
        <w:rPr>
          <w:b/>
          <w:bCs/>
          <w:i/>
          <w:iCs/>
          <w:sz w:val="24"/>
          <w:lang w:val="fr-FR" w:bidi="fa-IR"/>
        </w:rPr>
      </w:pPr>
      <w:r>
        <w:rPr>
          <w:b/>
          <w:bCs/>
          <w:i/>
          <w:iCs/>
          <w:sz w:val="24"/>
          <w:lang w:val="fr-FR" w:bidi="fa-IR"/>
        </w:rPr>
        <w:t xml:space="preserve"> de l’Europe ». </w:t>
      </w:r>
    </w:p>
    <w:p w:rsidR="00000000" w:rsidRDefault="009E49C6">
      <w:pPr>
        <w:pStyle w:val="Header"/>
        <w:tabs>
          <w:tab w:val="clear" w:pos="4320"/>
          <w:tab w:val="clear" w:pos="8640"/>
        </w:tabs>
        <w:spacing w:line="480" w:lineRule="auto"/>
        <w:rPr>
          <w:b/>
          <w:bCs/>
          <w:i/>
          <w:iCs/>
          <w:sz w:val="24"/>
          <w:lang w:val="fr-FR" w:bidi="fa-IR"/>
        </w:rPr>
      </w:pPr>
    </w:p>
    <w:p w:rsidR="00000000" w:rsidRDefault="009E49C6">
      <w:pPr>
        <w:pStyle w:val="Header"/>
        <w:tabs>
          <w:tab w:val="clear" w:pos="4320"/>
          <w:tab w:val="clear" w:pos="8640"/>
        </w:tabs>
        <w:spacing w:line="480" w:lineRule="auto"/>
        <w:rPr>
          <w:sz w:val="24"/>
          <w:lang w:val="fr-FR" w:bidi="fa-IR"/>
        </w:rPr>
      </w:pPr>
      <w:r>
        <w:rPr>
          <w:sz w:val="24"/>
          <w:lang w:val="fr-FR" w:bidi="fa-IR"/>
        </w:rPr>
        <w:t xml:space="preserve">Il faut qu‘elle reconnaisse, au-delà de </w:t>
      </w:r>
      <w:r>
        <w:rPr>
          <w:b/>
          <w:bCs/>
          <w:i/>
          <w:iCs/>
          <w:sz w:val="24"/>
          <w:lang w:val="fr-FR" w:bidi="fa-IR"/>
        </w:rPr>
        <w:t>« l’explication »</w:t>
      </w:r>
      <w:r>
        <w:rPr>
          <w:sz w:val="24"/>
          <w:lang w:val="fr-FR" w:bidi="fa-IR"/>
        </w:rPr>
        <w:t xml:space="preserve">  positiviste d’une propagande </w:t>
      </w:r>
      <w:r>
        <w:rPr>
          <w:b/>
          <w:bCs/>
          <w:i/>
          <w:iCs/>
          <w:sz w:val="24"/>
          <w:lang w:val="fr-FR" w:bidi="fa-IR"/>
        </w:rPr>
        <w:t>« nazie »</w:t>
      </w:r>
      <w:r>
        <w:rPr>
          <w:i/>
          <w:iCs/>
          <w:sz w:val="24"/>
          <w:lang w:val="fr-FR" w:bidi="fa-IR"/>
        </w:rPr>
        <w:t>-</w:t>
      </w:r>
      <w:r>
        <w:rPr>
          <w:sz w:val="24"/>
          <w:lang w:val="fr-FR" w:bidi="fa-IR"/>
        </w:rPr>
        <w:t xml:space="preserve"> laq</w:t>
      </w:r>
      <w:r>
        <w:rPr>
          <w:sz w:val="24"/>
          <w:lang w:val="fr-FR" w:bidi="fa-IR"/>
        </w:rPr>
        <w:t xml:space="preserve">uelle s’est même servi des imprécations d’un penseur </w:t>
      </w:r>
      <w:r>
        <w:rPr>
          <w:b/>
          <w:bCs/>
          <w:i/>
          <w:iCs/>
          <w:sz w:val="24"/>
          <w:lang w:val="fr-FR" w:bidi="fa-IR"/>
        </w:rPr>
        <w:t>« humaniste »</w:t>
      </w:r>
      <w:r>
        <w:rPr>
          <w:sz w:val="24"/>
          <w:lang w:val="fr-FR" w:bidi="fa-IR"/>
        </w:rPr>
        <w:t xml:space="preserve"> </w:t>
      </w:r>
    </w:p>
    <w:p w:rsidR="00000000" w:rsidRDefault="009E49C6">
      <w:pPr>
        <w:pStyle w:val="Header"/>
        <w:tabs>
          <w:tab w:val="clear" w:pos="4320"/>
          <w:tab w:val="clear" w:pos="8640"/>
        </w:tabs>
        <w:spacing w:line="480" w:lineRule="auto"/>
        <w:rPr>
          <w:sz w:val="24"/>
          <w:lang w:val="fr-FR" w:bidi="fa-IR"/>
        </w:rPr>
      </w:pPr>
      <w:r>
        <w:rPr>
          <w:sz w:val="24"/>
          <w:lang w:val="fr-FR" w:bidi="fa-IR"/>
        </w:rPr>
        <w:t xml:space="preserve">que Victor Hugo dans sa dénonciation de </w:t>
      </w:r>
      <w:r>
        <w:rPr>
          <w:b/>
          <w:bCs/>
          <w:i/>
          <w:iCs/>
          <w:sz w:val="24"/>
          <w:lang w:val="fr-FR" w:bidi="fa-IR"/>
        </w:rPr>
        <w:t xml:space="preserve">«l’ influence anglaise » </w:t>
      </w:r>
      <w:r>
        <w:rPr>
          <w:sz w:val="24"/>
          <w:lang w:val="fr-FR" w:bidi="fa-IR"/>
        </w:rPr>
        <w:t xml:space="preserve">en </w:t>
      </w:r>
      <w:r>
        <w:rPr>
          <w:b/>
          <w:bCs/>
          <w:i/>
          <w:iCs/>
          <w:sz w:val="24"/>
          <w:lang w:val="fr-FR" w:bidi="fa-IR"/>
        </w:rPr>
        <w:t>« Europe »</w:t>
      </w:r>
      <w:r>
        <w:rPr>
          <w:i/>
          <w:iCs/>
          <w:sz w:val="24"/>
          <w:lang w:val="fr-FR" w:bidi="fa-IR"/>
        </w:rPr>
        <w:t>-</w:t>
      </w:r>
      <w:r>
        <w:rPr>
          <w:sz w:val="24"/>
          <w:lang w:val="fr-FR" w:bidi="fa-IR"/>
        </w:rPr>
        <w:t xml:space="preserve"> que </w:t>
      </w:r>
    </w:p>
    <w:p w:rsidR="00000000" w:rsidRDefault="009E49C6">
      <w:pPr>
        <w:pStyle w:val="Header"/>
        <w:tabs>
          <w:tab w:val="clear" w:pos="4320"/>
          <w:tab w:val="clear" w:pos="8640"/>
        </w:tabs>
        <w:spacing w:line="480" w:lineRule="auto"/>
        <w:rPr>
          <w:sz w:val="24"/>
          <w:lang w:val="fr-FR" w:bidi="fa-IR"/>
        </w:rPr>
      </w:pPr>
      <w:r>
        <w:rPr>
          <w:sz w:val="24"/>
          <w:lang w:val="fr-FR" w:bidi="fa-IR"/>
        </w:rPr>
        <w:t xml:space="preserve">le </w:t>
      </w:r>
      <w:r>
        <w:rPr>
          <w:b/>
          <w:bCs/>
          <w:i/>
          <w:iCs/>
          <w:sz w:val="24"/>
          <w:lang w:val="fr-FR" w:bidi="fa-IR"/>
        </w:rPr>
        <w:t>« nazisme »</w:t>
      </w:r>
      <w:r>
        <w:rPr>
          <w:sz w:val="24"/>
          <w:lang w:val="fr-FR" w:bidi="fa-IR"/>
        </w:rPr>
        <w:t xml:space="preserve"> fut, avant tout, une conception maladive de </w:t>
      </w:r>
      <w:r>
        <w:rPr>
          <w:b/>
          <w:bCs/>
          <w:i/>
          <w:iCs/>
          <w:sz w:val="24"/>
          <w:lang w:val="fr-FR" w:bidi="fa-IR"/>
        </w:rPr>
        <w:t>« l’identité »</w:t>
      </w:r>
      <w:r>
        <w:rPr>
          <w:sz w:val="24"/>
          <w:lang w:val="fr-FR" w:bidi="fa-IR"/>
        </w:rPr>
        <w:t xml:space="preserve"> de l’Europe. </w:t>
      </w:r>
    </w:p>
    <w:p w:rsidR="00000000" w:rsidRDefault="009E49C6">
      <w:pPr>
        <w:pStyle w:val="Header"/>
        <w:tabs>
          <w:tab w:val="clear" w:pos="4320"/>
          <w:tab w:val="clear" w:pos="8640"/>
        </w:tabs>
        <w:spacing w:line="480" w:lineRule="auto"/>
        <w:rPr>
          <w:sz w:val="24"/>
          <w:lang w:val="fr-FR" w:bidi="fa-IR"/>
        </w:rPr>
      </w:pPr>
      <w:r>
        <w:rPr>
          <w:sz w:val="24"/>
          <w:lang w:val="fr-FR" w:bidi="fa-IR"/>
        </w:rPr>
        <w:t xml:space="preserve">Une conception </w:t>
      </w:r>
      <w:r>
        <w:rPr>
          <w:sz w:val="24"/>
          <w:lang w:val="fr-FR" w:bidi="fa-IR"/>
        </w:rPr>
        <w:t xml:space="preserve">dont les éléments constitutifs prédatent son émergence en tant que phénomène historique en Allemagne et ont bien survecu à sa disparition politique. Aujourd’hui, qui veut sérieusement </w:t>
      </w:r>
      <w:r>
        <w:rPr>
          <w:b/>
          <w:bCs/>
          <w:i/>
          <w:iCs/>
          <w:sz w:val="24"/>
          <w:lang w:val="fr-FR" w:bidi="fa-IR"/>
        </w:rPr>
        <w:t>« penser »</w:t>
      </w:r>
      <w:r>
        <w:rPr>
          <w:sz w:val="24"/>
          <w:lang w:val="fr-FR" w:bidi="fa-IR"/>
        </w:rPr>
        <w:t xml:space="preserve"> la </w:t>
      </w:r>
      <w:r>
        <w:rPr>
          <w:b/>
          <w:bCs/>
          <w:i/>
          <w:iCs/>
          <w:sz w:val="24"/>
          <w:lang w:val="fr-FR" w:bidi="fa-IR"/>
        </w:rPr>
        <w:t>«vérité »</w:t>
      </w:r>
      <w:r>
        <w:rPr>
          <w:sz w:val="24"/>
          <w:lang w:val="fr-FR" w:bidi="fa-IR"/>
        </w:rPr>
        <w:t xml:space="preserve"> du </w:t>
      </w:r>
      <w:r>
        <w:rPr>
          <w:b/>
          <w:bCs/>
          <w:i/>
          <w:iCs/>
          <w:sz w:val="24"/>
          <w:lang w:val="fr-FR" w:bidi="fa-IR"/>
        </w:rPr>
        <w:t>« nazisme »</w:t>
      </w:r>
      <w:r>
        <w:rPr>
          <w:sz w:val="24"/>
          <w:lang w:val="fr-FR" w:bidi="fa-IR"/>
        </w:rPr>
        <w:t xml:space="preserve"> devra </w:t>
      </w:r>
    </w:p>
    <w:p w:rsidR="00000000" w:rsidRDefault="009E49C6">
      <w:pPr>
        <w:pStyle w:val="Header"/>
        <w:tabs>
          <w:tab w:val="clear" w:pos="4320"/>
          <w:tab w:val="clear" w:pos="8640"/>
        </w:tabs>
        <w:spacing w:line="480" w:lineRule="auto"/>
        <w:rPr>
          <w:sz w:val="24"/>
          <w:lang w:val="fr-FR" w:bidi="fa-IR"/>
        </w:rPr>
      </w:pPr>
      <w:r>
        <w:rPr>
          <w:sz w:val="24"/>
          <w:lang w:val="fr-FR" w:bidi="fa-IR"/>
        </w:rPr>
        <w:t>aussi pouvoir traiter la q</w:t>
      </w:r>
      <w:r>
        <w:rPr>
          <w:sz w:val="24"/>
          <w:lang w:val="fr-FR" w:bidi="fa-IR"/>
        </w:rPr>
        <w:t xml:space="preserve">uestion de </w:t>
      </w:r>
      <w:r>
        <w:rPr>
          <w:b/>
          <w:bCs/>
          <w:i/>
          <w:iCs/>
          <w:sz w:val="24"/>
          <w:lang w:val="fr-FR" w:bidi="fa-IR"/>
        </w:rPr>
        <w:t>« l’identité »</w:t>
      </w:r>
      <w:r>
        <w:rPr>
          <w:sz w:val="24"/>
          <w:lang w:val="fr-FR" w:bidi="fa-IR"/>
        </w:rPr>
        <w:t xml:space="preserve"> de l’Europe, autrement dit, de ce </w:t>
      </w:r>
    </w:p>
    <w:p w:rsidR="00000000" w:rsidRDefault="009E49C6">
      <w:pPr>
        <w:pStyle w:val="Header"/>
        <w:tabs>
          <w:tab w:val="clear" w:pos="4320"/>
          <w:tab w:val="clear" w:pos="8640"/>
        </w:tabs>
        <w:spacing w:line="480" w:lineRule="auto"/>
        <w:rPr>
          <w:b/>
          <w:bCs/>
          <w:i/>
          <w:iCs/>
          <w:sz w:val="24"/>
          <w:lang w:val="fr-FR" w:bidi="fa-IR"/>
        </w:rPr>
      </w:pPr>
      <w:r>
        <w:rPr>
          <w:sz w:val="24"/>
          <w:lang w:val="fr-FR" w:bidi="fa-IR"/>
        </w:rPr>
        <w:t xml:space="preserve">qui distingue </w:t>
      </w:r>
      <w:r>
        <w:rPr>
          <w:b/>
          <w:bCs/>
          <w:i/>
          <w:iCs/>
          <w:sz w:val="24"/>
          <w:lang w:val="fr-FR" w:bidi="fa-IR"/>
        </w:rPr>
        <w:t xml:space="preserve">« l’être européen » </w:t>
      </w:r>
      <w:r>
        <w:rPr>
          <w:sz w:val="24"/>
          <w:lang w:val="fr-FR" w:bidi="fa-IR"/>
        </w:rPr>
        <w:t xml:space="preserve">de ce que les </w:t>
      </w:r>
      <w:r>
        <w:rPr>
          <w:b/>
          <w:bCs/>
          <w:i/>
          <w:iCs/>
          <w:sz w:val="24"/>
          <w:lang w:val="fr-FR" w:bidi="fa-IR"/>
        </w:rPr>
        <w:t xml:space="preserve">« nazis » </w:t>
      </w:r>
      <w:r>
        <w:rPr>
          <w:sz w:val="24"/>
          <w:lang w:val="fr-FR" w:bidi="fa-IR"/>
        </w:rPr>
        <w:t>considéraient comme son inacceptable</w:t>
      </w:r>
      <w:r>
        <w:rPr>
          <w:b/>
          <w:bCs/>
          <w:i/>
          <w:iCs/>
          <w:sz w:val="24"/>
          <w:lang w:val="fr-FR" w:bidi="fa-IR"/>
        </w:rPr>
        <w:t xml:space="preserve"> « autre judéo-asiatique ». </w:t>
      </w:r>
    </w:p>
    <w:p w:rsidR="00000000" w:rsidRDefault="009E49C6">
      <w:pPr>
        <w:pStyle w:val="Header"/>
        <w:tabs>
          <w:tab w:val="clear" w:pos="4320"/>
          <w:tab w:val="clear" w:pos="8640"/>
        </w:tabs>
        <w:spacing w:line="480" w:lineRule="auto"/>
        <w:rPr>
          <w:b/>
          <w:bCs/>
          <w:i/>
          <w:iCs/>
          <w:sz w:val="24"/>
          <w:lang w:val="fr-FR" w:bidi="fa-IR"/>
        </w:rPr>
      </w:pPr>
    </w:p>
    <w:p w:rsidR="00000000" w:rsidRDefault="009E49C6">
      <w:pPr>
        <w:pStyle w:val="Header"/>
        <w:tabs>
          <w:tab w:val="clear" w:pos="4320"/>
          <w:tab w:val="clear" w:pos="8640"/>
        </w:tabs>
        <w:spacing w:line="480" w:lineRule="auto"/>
        <w:rPr>
          <w:sz w:val="24"/>
          <w:lang w:val="fr-FR" w:bidi="fa-IR"/>
        </w:rPr>
      </w:pPr>
      <w:r>
        <w:rPr>
          <w:sz w:val="24"/>
          <w:lang w:val="fr-FR" w:bidi="fa-IR"/>
        </w:rPr>
        <w:t>Une analyse lucide des crimes nazis devra tenir compte du fait que leur</w:t>
      </w:r>
      <w:r>
        <w:rPr>
          <w:sz w:val="24"/>
          <w:lang w:val="fr-FR" w:bidi="fa-IR"/>
        </w:rPr>
        <w:t xml:space="preserve">s auteurs </w:t>
      </w:r>
    </w:p>
    <w:p w:rsidR="00000000" w:rsidRDefault="009E49C6">
      <w:pPr>
        <w:pStyle w:val="Header"/>
        <w:tabs>
          <w:tab w:val="clear" w:pos="4320"/>
          <w:tab w:val="clear" w:pos="8640"/>
        </w:tabs>
        <w:spacing w:line="480" w:lineRule="auto"/>
        <w:rPr>
          <w:sz w:val="24"/>
          <w:lang w:val="fr-FR" w:bidi="fa-IR"/>
        </w:rPr>
      </w:pPr>
      <w:r>
        <w:rPr>
          <w:sz w:val="24"/>
          <w:lang w:val="fr-FR" w:bidi="fa-IR"/>
        </w:rPr>
        <w:t xml:space="preserve">avaient une conception de </w:t>
      </w:r>
      <w:r>
        <w:rPr>
          <w:b/>
          <w:bCs/>
          <w:i/>
          <w:iCs/>
          <w:sz w:val="24"/>
          <w:lang w:val="fr-FR" w:bidi="fa-IR"/>
        </w:rPr>
        <w:t>« l ‘être européen »</w:t>
      </w:r>
      <w:r>
        <w:rPr>
          <w:sz w:val="24"/>
          <w:lang w:val="fr-FR" w:bidi="fa-IR"/>
        </w:rPr>
        <w:t xml:space="preserve">  (et de </w:t>
      </w:r>
      <w:r>
        <w:rPr>
          <w:b/>
          <w:bCs/>
          <w:i/>
          <w:iCs/>
          <w:sz w:val="24"/>
          <w:lang w:val="fr-FR" w:bidi="fa-IR"/>
        </w:rPr>
        <w:t>« l’Être »</w:t>
      </w:r>
      <w:r>
        <w:rPr>
          <w:sz w:val="24"/>
          <w:lang w:val="fr-FR" w:bidi="fa-IR"/>
        </w:rPr>
        <w:t xml:space="preserve"> tout court) qui </w:t>
      </w:r>
    </w:p>
    <w:p w:rsidR="00000000" w:rsidRDefault="009E49C6">
      <w:pPr>
        <w:pStyle w:val="Header"/>
        <w:tabs>
          <w:tab w:val="clear" w:pos="4320"/>
          <w:tab w:val="clear" w:pos="8640"/>
        </w:tabs>
        <w:spacing w:line="480" w:lineRule="auto"/>
        <w:rPr>
          <w:sz w:val="24"/>
          <w:lang w:val="fr-FR" w:bidi="fa-IR"/>
        </w:rPr>
      </w:pPr>
      <w:r>
        <w:rPr>
          <w:sz w:val="24"/>
          <w:lang w:val="fr-FR" w:bidi="fa-IR"/>
        </w:rPr>
        <w:t xml:space="preserve">radicalement exclua les minorités et les peuples qu’ils persécutèrent avec une systématicité </w:t>
      </w:r>
      <w:r>
        <w:rPr>
          <w:b/>
          <w:bCs/>
          <w:i/>
          <w:iCs/>
          <w:sz w:val="24"/>
          <w:lang w:val="fr-FR" w:bidi="fa-IR"/>
        </w:rPr>
        <w:t>« scientifique »</w:t>
      </w:r>
      <w:r>
        <w:rPr>
          <w:sz w:val="24"/>
          <w:lang w:val="fr-FR" w:bidi="fa-IR"/>
        </w:rPr>
        <w:t xml:space="preserve"> inouïe. Adorno n’exaggère en rien lorsqu’il affirme </w:t>
      </w:r>
    </w:p>
    <w:p w:rsidR="00000000" w:rsidRDefault="009E49C6">
      <w:pPr>
        <w:pStyle w:val="Header"/>
        <w:tabs>
          <w:tab w:val="clear" w:pos="4320"/>
          <w:tab w:val="clear" w:pos="8640"/>
        </w:tabs>
        <w:spacing w:line="480" w:lineRule="auto"/>
        <w:rPr>
          <w:sz w:val="24"/>
          <w:lang w:val="fr-FR" w:bidi="fa-IR"/>
        </w:rPr>
      </w:pPr>
      <w:r>
        <w:rPr>
          <w:sz w:val="24"/>
          <w:lang w:val="fr-FR" w:bidi="fa-IR"/>
        </w:rPr>
        <w:t xml:space="preserve">que la logique </w:t>
      </w:r>
      <w:r>
        <w:rPr>
          <w:b/>
          <w:bCs/>
          <w:i/>
          <w:iCs/>
          <w:sz w:val="24"/>
          <w:lang w:val="fr-FR" w:bidi="fa-IR"/>
        </w:rPr>
        <w:t>« identitaire »</w:t>
      </w:r>
      <w:r>
        <w:rPr>
          <w:sz w:val="24"/>
          <w:lang w:val="fr-FR" w:bidi="fa-IR"/>
        </w:rPr>
        <w:t xml:space="preserve"> qui sous-tend la métaphysique </w:t>
      </w:r>
      <w:r>
        <w:rPr>
          <w:b/>
          <w:bCs/>
          <w:i/>
          <w:iCs/>
          <w:sz w:val="24"/>
          <w:lang w:val="fr-FR" w:bidi="fa-IR"/>
        </w:rPr>
        <w:t>« occidentale »</w:t>
      </w:r>
      <w:r>
        <w:rPr>
          <w:sz w:val="24"/>
          <w:lang w:val="fr-FR" w:bidi="fa-IR"/>
        </w:rPr>
        <w:t xml:space="preserve"> est la </w:t>
      </w:r>
    </w:p>
    <w:p w:rsidR="00000000" w:rsidRDefault="009E49C6">
      <w:pPr>
        <w:pStyle w:val="Header"/>
        <w:tabs>
          <w:tab w:val="clear" w:pos="4320"/>
          <w:tab w:val="clear" w:pos="8640"/>
        </w:tabs>
        <w:spacing w:line="480" w:lineRule="auto"/>
        <w:rPr>
          <w:sz w:val="24"/>
          <w:lang w:val="fr-FR" w:bidi="fa-IR"/>
        </w:rPr>
      </w:pPr>
      <w:r>
        <w:rPr>
          <w:sz w:val="24"/>
          <w:lang w:val="fr-FR" w:bidi="fa-IR"/>
        </w:rPr>
        <w:t xml:space="preserve">même dont l’application rigoureuse résulta en la constrtuction des </w:t>
      </w:r>
      <w:r>
        <w:rPr>
          <w:b/>
          <w:bCs/>
          <w:i/>
          <w:iCs/>
          <w:sz w:val="24"/>
          <w:lang w:val="fr-FR" w:bidi="fa-IR"/>
        </w:rPr>
        <w:t>« camps de mort ».</w:t>
      </w:r>
      <w:r>
        <w:rPr>
          <w:sz w:val="24"/>
          <w:lang w:val="fr-FR" w:bidi="fa-IR"/>
        </w:rPr>
        <w:t xml:space="preserve"> </w:t>
      </w:r>
    </w:p>
    <w:p w:rsidR="00000000" w:rsidRDefault="009E49C6">
      <w:pPr>
        <w:pStyle w:val="Header"/>
        <w:tabs>
          <w:tab w:val="clear" w:pos="4320"/>
          <w:tab w:val="clear" w:pos="8640"/>
        </w:tabs>
        <w:spacing w:line="480" w:lineRule="auto"/>
        <w:rPr>
          <w:sz w:val="24"/>
          <w:lang w:val="fr-FR" w:bidi="fa-IR"/>
        </w:rPr>
      </w:pPr>
      <w:r>
        <w:rPr>
          <w:sz w:val="24"/>
          <w:lang w:val="fr-FR" w:bidi="fa-IR"/>
        </w:rPr>
        <w:t xml:space="preserve">Et on n’est pas obligé d’être </w:t>
      </w:r>
      <w:r>
        <w:rPr>
          <w:b/>
          <w:bCs/>
          <w:i/>
          <w:iCs/>
          <w:sz w:val="24"/>
          <w:lang w:val="fr-FR" w:bidi="fa-IR"/>
        </w:rPr>
        <w:t>« heideggérien »</w:t>
      </w:r>
      <w:r>
        <w:rPr>
          <w:sz w:val="24"/>
          <w:lang w:val="fr-FR" w:bidi="fa-IR"/>
        </w:rPr>
        <w:t xml:space="preserve"> ou </w:t>
      </w:r>
      <w:r>
        <w:rPr>
          <w:b/>
          <w:bCs/>
          <w:i/>
          <w:iCs/>
          <w:sz w:val="24"/>
          <w:lang w:val="fr-FR" w:bidi="fa-IR"/>
        </w:rPr>
        <w:t>« anti-heideggérien »</w:t>
      </w:r>
      <w:r>
        <w:rPr>
          <w:sz w:val="24"/>
          <w:lang w:val="fr-FR" w:bidi="fa-IR"/>
        </w:rPr>
        <w:t xml:space="preserve"> afin de rec</w:t>
      </w:r>
      <w:r>
        <w:rPr>
          <w:sz w:val="24"/>
          <w:lang w:val="fr-FR" w:bidi="fa-IR"/>
        </w:rPr>
        <w:t xml:space="preserve">onnaître cette </w:t>
      </w:r>
      <w:r>
        <w:rPr>
          <w:b/>
          <w:bCs/>
          <w:i/>
          <w:iCs/>
          <w:sz w:val="24"/>
          <w:lang w:val="fr-FR" w:bidi="fa-IR"/>
        </w:rPr>
        <w:t>« vérité »</w:t>
      </w:r>
      <w:r>
        <w:rPr>
          <w:sz w:val="24"/>
          <w:lang w:val="fr-FR" w:bidi="fa-IR"/>
        </w:rPr>
        <w:t xml:space="preserve"> à la fois </w:t>
      </w:r>
      <w:r>
        <w:rPr>
          <w:b/>
          <w:bCs/>
          <w:i/>
          <w:iCs/>
          <w:sz w:val="24"/>
          <w:lang w:val="fr-FR" w:bidi="fa-IR"/>
        </w:rPr>
        <w:t>« historique »</w:t>
      </w:r>
      <w:r>
        <w:rPr>
          <w:sz w:val="24"/>
          <w:lang w:val="fr-FR" w:bidi="fa-IR"/>
        </w:rPr>
        <w:t xml:space="preserve"> et </w:t>
      </w:r>
      <w:r>
        <w:rPr>
          <w:b/>
          <w:bCs/>
          <w:i/>
          <w:iCs/>
          <w:sz w:val="24"/>
          <w:lang w:val="fr-FR" w:bidi="fa-IR"/>
        </w:rPr>
        <w:t xml:space="preserve">« ontologique ». </w:t>
      </w:r>
      <w:r>
        <w:rPr>
          <w:sz w:val="24"/>
          <w:lang w:val="fr-FR" w:bidi="fa-IR"/>
        </w:rPr>
        <w:t xml:space="preserve"> Après Auschwitz, Adorno l’a encore une fois très bien précisé, toute pensée et toute action n’a qu’un seul </w:t>
      </w:r>
      <w:r>
        <w:rPr>
          <w:b/>
          <w:bCs/>
          <w:i/>
          <w:iCs/>
          <w:sz w:val="24"/>
          <w:lang w:val="fr-FR" w:bidi="fa-IR"/>
        </w:rPr>
        <w:t>« devoir »</w:t>
      </w:r>
      <w:r>
        <w:rPr>
          <w:b/>
          <w:bCs/>
          <w:sz w:val="24"/>
          <w:lang w:val="fr-FR" w:bidi="fa-IR"/>
        </w:rPr>
        <w:t>,</w:t>
      </w:r>
      <w:r>
        <w:rPr>
          <w:sz w:val="24"/>
          <w:lang w:val="fr-FR" w:bidi="fa-IR"/>
        </w:rPr>
        <w:t xml:space="preserve"> celui de se </w:t>
      </w:r>
      <w:r>
        <w:rPr>
          <w:b/>
          <w:bCs/>
          <w:i/>
          <w:iCs/>
          <w:sz w:val="24"/>
          <w:lang w:val="fr-FR" w:bidi="fa-IR"/>
        </w:rPr>
        <w:t>«</w:t>
      </w:r>
      <w:r>
        <w:rPr>
          <w:sz w:val="24"/>
          <w:lang w:val="fr-FR" w:bidi="fa-IR"/>
        </w:rPr>
        <w:t> </w:t>
      </w:r>
      <w:r>
        <w:rPr>
          <w:b/>
          <w:bCs/>
          <w:i/>
          <w:iCs/>
          <w:sz w:val="24"/>
          <w:lang w:val="fr-FR" w:bidi="fa-IR"/>
        </w:rPr>
        <w:t xml:space="preserve">concevoir » </w:t>
      </w:r>
      <w:r>
        <w:rPr>
          <w:sz w:val="24"/>
          <w:lang w:val="fr-FR" w:bidi="fa-IR"/>
        </w:rPr>
        <w:t>de telle manière qu’elle puisse empêche</w:t>
      </w:r>
      <w:r>
        <w:rPr>
          <w:sz w:val="24"/>
          <w:lang w:val="fr-FR" w:bidi="fa-IR"/>
        </w:rPr>
        <w:t>r sa répétition</w:t>
      </w:r>
      <w:r>
        <w:rPr>
          <w:rStyle w:val="FootnoteReference"/>
          <w:sz w:val="24"/>
          <w:lang w:val="fr-FR" w:bidi="fa-IR"/>
        </w:rPr>
        <w:footnoteReference w:id="7"/>
      </w:r>
      <w:r>
        <w:rPr>
          <w:sz w:val="24"/>
          <w:lang w:val="fr-FR" w:bidi="fa-IR"/>
        </w:rPr>
        <w:t xml:space="preserve">. Ceci est le destin historique même, Adorno le souligne avec ironie, </w:t>
      </w:r>
    </w:p>
    <w:p w:rsidR="00000000" w:rsidRDefault="009E49C6">
      <w:pPr>
        <w:pStyle w:val="Header"/>
        <w:tabs>
          <w:tab w:val="clear" w:pos="4320"/>
          <w:tab w:val="clear" w:pos="8640"/>
        </w:tabs>
        <w:spacing w:line="480" w:lineRule="auto"/>
        <w:rPr>
          <w:sz w:val="24"/>
          <w:lang w:val="fr-FR" w:bidi="fa-IR"/>
        </w:rPr>
      </w:pPr>
      <w:r>
        <w:rPr>
          <w:sz w:val="24"/>
          <w:lang w:val="fr-FR" w:bidi="fa-IR"/>
        </w:rPr>
        <w:t xml:space="preserve">de la célèbre </w:t>
      </w:r>
      <w:r>
        <w:rPr>
          <w:b/>
          <w:bCs/>
          <w:i/>
          <w:iCs/>
          <w:sz w:val="24"/>
          <w:lang w:val="fr-FR" w:bidi="fa-IR"/>
        </w:rPr>
        <w:t xml:space="preserve">« impérative catégorique » </w:t>
      </w:r>
      <w:r>
        <w:rPr>
          <w:sz w:val="24"/>
          <w:lang w:val="fr-FR" w:bidi="fa-IR"/>
        </w:rPr>
        <w:t xml:space="preserve">de Kant. </w:t>
      </w:r>
    </w:p>
    <w:p w:rsidR="00000000" w:rsidRDefault="009E49C6">
      <w:pPr>
        <w:pStyle w:val="Header"/>
        <w:tabs>
          <w:tab w:val="clear" w:pos="4320"/>
          <w:tab w:val="clear" w:pos="8640"/>
        </w:tabs>
        <w:spacing w:line="480" w:lineRule="auto"/>
        <w:rPr>
          <w:sz w:val="24"/>
          <w:lang w:val="fr-FR" w:bidi="fa-IR"/>
        </w:rPr>
      </w:pPr>
    </w:p>
    <w:p w:rsidR="00000000" w:rsidRDefault="009E49C6">
      <w:pPr>
        <w:pStyle w:val="Header"/>
        <w:tabs>
          <w:tab w:val="clear" w:pos="4320"/>
          <w:tab w:val="clear" w:pos="8640"/>
        </w:tabs>
        <w:spacing w:line="480" w:lineRule="auto"/>
        <w:rPr>
          <w:sz w:val="24"/>
          <w:lang w:val="fr-FR"/>
        </w:rPr>
      </w:pPr>
      <w:r>
        <w:rPr>
          <w:sz w:val="24"/>
          <w:lang w:val="fr-FR" w:bidi="fa-IR"/>
        </w:rPr>
        <w:t xml:space="preserve">Mais, contrairement à une critique philosophique de Heidegger comme celle d’Adorno, </w:t>
      </w:r>
      <w:r>
        <w:rPr>
          <w:sz w:val="24"/>
          <w:lang w:val="fr-FR"/>
        </w:rPr>
        <w:t xml:space="preserve">les imprécations des détracteurs </w:t>
      </w:r>
      <w:r>
        <w:rPr>
          <w:sz w:val="24"/>
          <w:lang w:val="fr-FR"/>
        </w:rPr>
        <w:t xml:space="preserve">français de Heidegger ne nous laissent pas </w:t>
      </w:r>
      <w:r>
        <w:rPr>
          <w:b/>
          <w:bCs/>
          <w:i/>
          <w:iCs/>
          <w:sz w:val="24"/>
          <w:lang w:val="fr-FR"/>
        </w:rPr>
        <w:t>« penser »</w:t>
      </w:r>
      <w:r>
        <w:rPr>
          <w:sz w:val="24"/>
          <w:lang w:val="fr-FR"/>
        </w:rPr>
        <w:t xml:space="preserve"> </w:t>
      </w:r>
    </w:p>
    <w:p w:rsidR="00000000" w:rsidRDefault="009E49C6">
      <w:pPr>
        <w:pStyle w:val="Header"/>
        <w:tabs>
          <w:tab w:val="clear" w:pos="4320"/>
          <w:tab w:val="clear" w:pos="8640"/>
        </w:tabs>
        <w:spacing w:line="480" w:lineRule="auto"/>
        <w:rPr>
          <w:sz w:val="24"/>
          <w:lang w:val="fr-FR"/>
        </w:rPr>
      </w:pPr>
      <w:r>
        <w:rPr>
          <w:sz w:val="24"/>
          <w:lang w:val="fr-FR"/>
        </w:rPr>
        <w:t xml:space="preserve">le </w:t>
      </w:r>
      <w:r>
        <w:rPr>
          <w:b/>
          <w:bCs/>
          <w:i/>
          <w:iCs/>
          <w:sz w:val="24"/>
          <w:lang w:val="fr-FR"/>
        </w:rPr>
        <w:t>« fond nazi et raciste »</w:t>
      </w:r>
      <w:r>
        <w:rPr>
          <w:sz w:val="24"/>
          <w:lang w:val="fr-FR"/>
        </w:rPr>
        <w:t xml:space="preserve"> qu’ils croient avoir découvert chez lui car elles révèlent un mépris philistin pour toute analyse </w:t>
      </w:r>
      <w:r>
        <w:rPr>
          <w:b/>
          <w:bCs/>
          <w:i/>
          <w:iCs/>
          <w:sz w:val="24"/>
          <w:lang w:val="fr-FR"/>
        </w:rPr>
        <w:t>« ontologique »</w:t>
      </w:r>
      <w:r>
        <w:rPr>
          <w:sz w:val="24"/>
          <w:lang w:val="fr-FR"/>
        </w:rPr>
        <w:t xml:space="preserve"> des écrits de Heidegger. Lesquelles constituent les fruits </w:t>
      </w:r>
      <w:r>
        <w:rPr>
          <w:sz w:val="24"/>
          <w:lang w:val="fr-FR"/>
        </w:rPr>
        <w:t xml:space="preserve">intellectuels les plus célèbres de </w:t>
      </w:r>
      <w:r>
        <w:rPr>
          <w:b/>
          <w:bCs/>
          <w:i/>
          <w:iCs/>
          <w:sz w:val="24"/>
          <w:lang w:val="fr-FR"/>
        </w:rPr>
        <w:t>« l’histoire »</w:t>
      </w:r>
      <w:r>
        <w:rPr>
          <w:sz w:val="24"/>
          <w:lang w:val="fr-FR"/>
        </w:rPr>
        <w:t xml:space="preserve"> d’une Europe </w:t>
      </w:r>
    </w:p>
    <w:p w:rsidR="00000000" w:rsidRDefault="009E49C6">
      <w:pPr>
        <w:pStyle w:val="Header"/>
        <w:tabs>
          <w:tab w:val="clear" w:pos="4320"/>
          <w:tab w:val="clear" w:pos="8640"/>
        </w:tabs>
        <w:spacing w:line="480" w:lineRule="auto"/>
        <w:rPr>
          <w:sz w:val="24"/>
          <w:lang w:val="fr-FR"/>
        </w:rPr>
      </w:pPr>
      <w:r>
        <w:rPr>
          <w:sz w:val="24"/>
          <w:lang w:val="fr-FR"/>
        </w:rPr>
        <w:t xml:space="preserve">déchirée et traumatisée par la boucherie de la Grande Guerre. Une Europe qui chercha, désespérement, le sens de son </w:t>
      </w:r>
      <w:r>
        <w:rPr>
          <w:b/>
          <w:bCs/>
          <w:i/>
          <w:iCs/>
          <w:sz w:val="24"/>
          <w:lang w:val="fr-FR"/>
        </w:rPr>
        <w:t>« destin historique »</w:t>
      </w:r>
      <w:r>
        <w:rPr>
          <w:sz w:val="24"/>
          <w:lang w:val="fr-FR"/>
        </w:rPr>
        <w:t xml:space="preserve"> dans l’interrogation de ses </w:t>
      </w:r>
    </w:p>
    <w:p w:rsidR="00000000" w:rsidRDefault="009E49C6">
      <w:pPr>
        <w:pStyle w:val="Header"/>
        <w:tabs>
          <w:tab w:val="clear" w:pos="4320"/>
          <w:tab w:val="clear" w:pos="8640"/>
        </w:tabs>
        <w:spacing w:line="480" w:lineRule="auto"/>
        <w:rPr>
          <w:sz w:val="24"/>
          <w:lang w:val="fr-FR"/>
        </w:rPr>
      </w:pPr>
      <w:r>
        <w:rPr>
          <w:b/>
          <w:bCs/>
          <w:i/>
          <w:iCs/>
          <w:sz w:val="24"/>
          <w:lang w:val="fr-FR"/>
        </w:rPr>
        <w:t>« origines »</w:t>
      </w:r>
      <w:r>
        <w:rPr>
          <w:sz w:val="24"/>
          <w:lang w:val="fr-FR"/>
        </w:rPr>
        <w:t xml:space="preserve"> culturelles </w:t>
      </w:r>
      <w:r>
        <w:rPr>
          <w:sz w:val="24"/>
          <w:lang w:val="fr-FR"/>
        </w:rPr>
        <w:t xml:space="preserve">et intellectuelles. </w:t>
      </w:r>
    </w:p>
    <w:p w:rsidR="00000000" w:rsidRDefault="009E49C6">
      <w:pPr>
        <w:pStyle w:val="Header"/>
        <w:tabs>
          <w:tab w:val="clear" w:pos="4320"/>
          <w:tab w:val="clear" w:pos="8640"/>
        </w:tabs>
        <w:spacing w:line="480" w:lineRule="auto"/>
        <w:rPr>
          <w:b/>
          <w:bCs/>
          <w:i/>
          <w:sz w:val="24"/>
          <w:lang w:val="fr-FR"/>
        </w:rPr>
      </w:pPr>
      <w:r>
        <w:rPr>
          <w:sz w:val="24"/>
          <w:lang w:val="fr-FR"/>
        </w:rPr>
        <w:lastRenderedPageBreak/>
        <w:t xml:space="preserve">Une Europe dont l’esprit fut profondément contaminé par le </w:t>
      </w:r>
      <w:r>
        <w:rPr>
          <w:b/>
          <w:bCs/>
          <w:i/>
          <w:iCs/>
          <w:sz w:val="24"/>
          <w:lang w:val="fr-FR"/>
        </w:rPr>
        <w:t xml:space="preserve">« racisme » </w:t>
      </w:r>
      <w:r>
        <w:rPr>
          <w:i/>
          <w:iCs/>
          <w:sz w:val="24"/>
          <w:lang w:val="fr-FR"/>
        </w:rPr>
        <w:t> </w:t>
      </w:r>
      <w:r>
        <w:rPr>
          <w:sz w:val="24"/>
          <w:lang w:val="fr-FR"/>
        </w:rPr>
        <w:t xml:space="preserve">et dont les nations les plus </w:t>
      </w:r>
      <w:r>
        <w:rPr>
          <w:b/>
          <w:bCs/>
          <w:i/>
          <w:iCs/>
          <w:sz w:val="24"/>
          <w:lang w:val="fr-FR"/>
        </w:rPr>
        <w:t>« civilisées »</w:t>
      </w:r>
      <w:r>
        <w:rPr>
          <w:i/>
          <w:iCs/>
          <w:sz w:val="24"/>
          <w:lang w:val="fr-FR"/>
        </w:rPr>
        <w:t xml:space="preserve"> </w:t>
      </w:r>
      <w:r>
        <w:rPr>
          <w:sz w:val="24"/>
          <w:lang w:val="fr-FR"/>
        </w:rPr>
        <w:t>et</w:t>
      </w:r>
      <w:r>
        <w:rPr>
          <w:i/>
          <w:iCs/>
          <w:sz w:val="24"/>
          <w:lang w:val="fr-FR"/>
        </w:rPr>
        <w:t xml:space="preserve"> </w:t>
      </w:r>
      <w:r>
        <w:rPr>
          <w:b/>
          <w:bCs/>
          <w:i/>
          <w:iCs/>
          <w:sz w:val="24"/>
          <w:lang w:val="fr-FR"/>
        </w:rPr>
        <w:t>« humanistes »</w:t>
      </w:r>
      <w:r>
        <w:rPr>
          <w:sz w:val="24"/>
          <w:lang w:val="fr-FR"/>
        </w:rPr>
        <w:t xml:space="preserve"> furent toutes fascinées par la perspective de l’accroissement de la puissance </w:t>
      </w:r>
      <w:r>
        <w:rPr>
          <w:b/>
          <w:bCs/>
          <w:i/>
          <w:iCs/>
          <w:sz w:val="24"/>
          <w:lang w:val="fr-FR"/>
        </w:rPr>
        <w:t>« nationale »</w:t>
      </w:r>
      <w:r>
        <w:rPr>
          <w:sz w:val="24"/>
          <w:lang w:val="fr-FR"/>
        </w:rPr>
        <w:t xml:space="preserve"> offerte p</w:t>
      </w:r>
      <w:r>
        <w:rPr>
          <w:sz w:val="24"/>
          <w:lang w:val="fr-FR"/>
        </w:rPr>
        <w:t xml:space="preserve">ar la conquête violente des </w:t>
      </w:r>
      <w:r>
        <w:rPr>
          <w:b/>
          <w:bCs/>
          <w:i/>
          <w:iCs/>
          <w:sz w:val="24"/>
          <w:lang w:val="fr-FR"/>
        </w:rPr>
        <w:t>« colonies ».</w:t>
      </w:r>
      <w:r>
        <w:rPr>
          <w:sz w:val="24"/>
          <w:lang w:val="fr-FR"/>
        </w:rPr>
        <w:t xml:space="preserve"> Autrement dit, des véritables laboratoires d’expérimentations dans le domaine de l’utilisation massive de la force brute contre des populations entières dont le </w:t>
      </w:r>
      <w:r>
        <w:rPr>
          <w:b/>
          <w:bCs/>
          <w:i/>
          <w:iCs/>
          <w:sz w:val="24"/>
          <w:lang w:val="fr-FR"/>
        </w:rPr>
        <w:t>« nazisme »</w:t>
      </w:r>
      <w:r>
        <w:rPr>
          <w:sz w:val="24"/>
          <w:lang w:val="fr-FR"/>
        </w:rPr>
        <w:t xml:space="preserve"> s’est incontestablement inspiré. C’est po</w:t>
      </w:r>
      <w:r>
        <w:rPr>
          <w:sz w:val="24"/>
          <w:lang w:val="fr-FR"/>
        </w:rPr>
        <w:t xml:space="preserve">urquoi, une fois analysée à la lumière de la tragédie européenne du XXème siècle, la stigmatisation des écrits de Heidegger en tant que les </w:t>
      </w:r>
      <w:r>
        <w:rPr>
          <w:b/>
          <w:bCs/>
          <w:i/>
          <w:iCs/>
          <w:sz w:val="24"/>
          <w:lang w:val="fr-FR"/>
        </w:rPr>
        <w:t>«</w:t>
      </w:r>
      <w:r>
        <w:rPr>
          <w:sz w:val="24"/>
          <w:lang w:val="fr-FR"/>
        </w:rPr>
        <w:t> </w:t>
      </w:r>
      <w:r>
        <w:rPr>
          <w:b/>
          <w:bCs/>
          <w:i/>
          <w:iCs/>
          <w:sz w:val="24"/>
          <w:lang w:val="fr-FR"/>
        </w:rPr>
        <w:t>principaux conduits »</w:t>
      </w:r>
      <w:r>
        <w:rPr>
          <w:sz w:val="24"/>
          <w:lang w:val="fr-FR"/>
        </w:rPr>
        <w:t xml:space="preserve"> de la diffusion intellectuelle du </w:t>
      </w:r>
      <w:r>
        <w:rPr>
          <w:b/>
          <w:bCs/>
          <w:i/>
          <w:sz w:val="24"/>
          <w:lang w:val="fr-FR"/>
        </w:rPr>
        <w:t>« racisme »</w:t>
      </w:r>
      <w:r>
        <w:rPr>
          <w:sz w:val="24"/>
          <w:lang w:val="fr-FR"/>
        </w:rPr>
        <w:t xml:space="preserve"> en Europe s’avère être une manière bien réduct</w:t>
      </w:r>
      <w:r>
        <w:rPr>
          <w:sz w:val="24"/>
          <w:lang w:val="fr-FR"/>
        </w:rPr>
        <w:t xml:space="preserve">ionniste de contourner l’examen patient de la particularité conceptuelle de l’usage, scandaleux, que fit le penseur allemand des notions aussi répandues en Europe de son époque que celle de la </w:t>
      </w:r>
      <w:r>
        <w:rPr>
          <w:b/>
          <w:bCs/>
          <w:i/>
          <w:sz w:val="24"/>
          <w:lang w:val="fr-FR"/>
        </w:rPr>
        <w:t>« race ».</w:t>
      </w:r>
    </w:p>
    <w:p w:rsidR="00000000" w:rsidRDefault="009E49C6">
      <w:pPr>
        <w:pStyle w:val="Header"/>
        <w:tabs>
          <w:tab w:val="clear" w:pos="4320"/>
          <w:tab w:val="clear" w:pos="8640"/>
        </w:tabs>
        <w:spacing w:line="480" w:lineRule="auto"/>
        <w:rPr>
          <w:b/>
          <w:bCs/>
          <w:i/>
          <w:sz w:val="24"/>
          <w:lang w:val="fr-FR"/>
        </w:rPr>
      </w:pPr>
    </w:p>
    <w:p w:rsidR="00000000" w:rsidRDefault="009E49C6">
      <w:pPr>
        <w:pStyle w:val="Header"/>
        <w:tabs>
          <w:tab w:val="clear" w:pos="4320"/>
          <w:tab w:val="clear" w:pos="8640"/>
        </w:tabs>
        <w:spacing w:line="480" w:lineRule="auto"/>
        <w:rPr>
          <w:sz w:val="24"/>
          <w:lang w:val="fr-FR"/>
        </w:rPr>
      </w:pPr>
      <w:r>
        <w:rPr>
          <w:iCs/>
          <w:sz w:val="24"/>
          <w:lang w:val="fr-FR"/>
        </w:rPr>
        <w:t xml:space="preserve"> Un usage</w:t>
      </w:r>
      <w:r>
        <w:rPr>
          <w:i/>
          <w:sz w:val="24"/>
          <w:lang w:val="fr-FR"/>
        </w:rPr>
        <w:t xml:space="preserve"> </w:t>
      </w:r>
      <w:r>
        <w:rPr>
          <w:iCs/>
          <w:sz w:val="24"/>
          <w:lang w:val="fr-FR"/>
        </w:rPr>
        <w:t>dont la récurrence (entre 1933 et 1945) da</w:t>
      </w:r>
      <w:r>
        <w:rPr>
          <w:iCs/>
          <w:sz w:val="24"/>
          <w:lang w:val="fr-FR"/>
        </w:rPr>
        <w:t>ns les écrits de Heidegger ne peut pas ne pas être comprise</w:t>
      </w:r>
      <w:r>
        <w:rPr>
          <w:i/>
          <w:sz w:val="24"/>
          <w:lang w:val="fr-FR"/>
        </w:rPr>
        <w:t xml:space="preserve"> </w:t>
      </w:r>
      <w:r>
        <w:rPr>
          <w:sz w:val="24"/>
          <w:lang w:val="fr-FR"/>
        </w:rPr>
        <w:t xml:space="preserve">dans le contexte de ce que l’on pourrait désigner, suivant la célèbre formule de Camus, </w:t>
      </w:r>
      <w:r>
        <w:rPr>
          <w:b/>
          <w:bCs/>
          <w:i/>
          <w:sz w:val="24"/>
          <w:lang w:val="fr-FR"/>
        </w:rPr>
        <w:t>« l’</w:t>
      </w:r>
      <w:r>
        <w:rPr>
          <w:b/>
          <w:bCs/>
          <w:i/>
          <w:sz w:val="24"/>
          <w:lang w:val="fr-FR" w:bidi="fa-IR"/>
        </w:rPr>
        <w:t xml:space="preserve">histoire </w:t>
      </w:r>
      <w:r>
        <w:rPr>
          <w:b/>
          <w:bCs/>
          <w:i/>
          <w:sz w:val="24"/>
          <w:lang w:val="fr-FR"/>
        </w:rPr>
        <w:t>corrumpue »</w:t>
      </w:r>
      <w:r>
        <w:rPr>
          <w:sz w:val="24"/>
          <w:lang w:val="fr-FR"/>
        </w:rPr>
        <w:t xml:space="preserve"> de </w:t>
      </w:r>
      <w:r>
        <w:rPr>
          <w:b/>
          <w:bCs/>
          <w:i/>
          <w:iCs/>
          <w:sz w:val="24"/>
          <w:lang w:val="fr-FR"/>
        </w:rPr>
        <w:t>« l’humanité »</w:t>
      </w:r>
      <w:r>
        <w:rPr>
          <w:sz w:val="24"/>
          <w:lang w:val="fr-FR"/>
        </w:rPr>
        <w:t xml:space="preserve"> européenne. </w:t>
      </w:r>
    </w:p>
    <w:p w:rsidR="00000000" w:rsidRDefault="009E49C6">
      <w:pPr>
        <w:spacing w:line="480" w:lineRule="auto"/>
        <w:rPr>
          <w:sz w:val="24"/>
          <w:lang w:val="fr-FR"/>
        </w:rPr>
      </w:pPr>
      <w:r>
        <w:rPr>
          <w:sz w:val="24"/>
          <w:lang w:val="fr-FR"/>
        </w:rPr>
        <w:t xml:space="preserve">Une </w:t>
      </w:r>
      <w:r>
        <w:rPr>
          <w:b/>
          <w:bCs/>
          <w:i/>
          <w:iCs/>
          <w:sz w:val="24"/>
          <w:lang w:val="fr-FR"/>
        </w:rPr>
        <w:t>« humanité européenne</w:t>
      </w:r>
      <w:r>
        <w:rPr>
          <w:b/>
          <w:bCs/>
          <w:sz w:val="24"/>
          <w:lang w:val="fr-FR"/>
        </w:rPr>
        <w:t xml:space="preserve"> </w:t>
      </w:r>
      <w:r>
        <w:rPr>
          <w:b/>
          <w:bCs/>
          <w:i/>
          <w:iCs/>
          <w:sz w:val="24"/>
          <w:lang w:val="fr-FR"/>
        </w:rPr>
        <w:t>et authentique »</w:t>
      </w:r>
      <w:r>
        <w:rPr>
          <w:sz w:val="24"/>
          <w:lang w:val="fr-FR"/>
        </w:rPr>
        <w:t xml:space="preserve"> dont le p</w:t>
      </w:r>
      <w:r>
        <w:rPr>
          <w:sz w:val="24"/>
          <w:lang w:val="fr-FR"/>
        </w:rPr>
        <w:t xml:space="preserve">enseur le plus </w:t>
      </w:r>
      <w:r>
        <w:rPr>
          <w:b/>
          <w:bCs/>
          <w:i/>
          <w:iCs/>
          <w:sz w:val="24"/>
          <w:lang w:val="fr-FR"/>
        </w:rPr>
        <w:t xml:space="preserve">« démocratique » </w:t>
      </w:r>
      <w:r>
        <w:rPr>
          <w:sz w:val="24"/>
          <w:lang w:val="fr-FR"/>
        </w:rPr>
        <w:t xml:space="preserve">et allérgique à toute </w:t>
      </w:r>
      <w:r>
        <w:rPr>
          <w:b/>
          <w:bCs/>
          <w:i/>
          <w:iCs/>
          <w:sz w:val="24"/>
          <w:lang w:val="fr-FR"/>
        </w:rPr>
        <w:t>« mythologie »</w:t>
      </w:r>
      <w:r>
        <w:rPr>
          <w:sz w:val="24"/>
          <w:lang w:val="fr-FR"/>
        </w:rPr>
        <w:t xml:space="preserve"> , c’est-à-dire, Max Weber exclut les </w:t>
      </w:r>
      <w:r>
        <w:rPr>
          <w:b/>
          <w:bCs/>
          <w:i/>
          <w:sz w:val="24"/>
          <w:lang w:val="fr-FR"/>
        </w:rPr>
        <w:t>« nègres du</w:t>
      </w:r>
      <w:r>
        <w:rPr>
          <w:i/>
          <w:sz w:val="24"/>
          <w:lang w:val="fr-FR"/>
        </w:rPr>
        <w:t xml:space="preserve"> </w:t>
      </w:r>
      <w:r>
        <w:rPr>
          <w:b/>
          <w:bCs/>
          <w:i/>
          <w:sz w:val="24"/>
          <w:lang w:val="fr-FR"/>
        </w:rPr>
        <w:t>Sénégal »</w:t>
      </w:r>
      <w:r>
        <w:rPr>
          <w:sz w:val="24"/>
          <w:lang w:val="fr-FR"/>
        </w:rPr>
        <w:t xml:space="preserve"> en 1914 et bien avant l’adhésion du Heidegger au </w:t>
      </w:r>
      <w:r>
        <w:rPr>
          <w:b/>
          <w:bCs/>
          <w:i/>
          <w:iCs/>
          <w:sz w:val="24"/>
          <w:lang w:val="fr-FR"/>
        </w:rPr>
        <w:t>« nazisme ».</w:t>
      </w:r>
      <w:r>
        <w:rPr>
          <w:sz w:val="24"/>
          <w:lang w:val="fr-FR"/>
        </w:rPr>
        <w:t xml:space="preserve"> </w:t>
      </w:r>
    </w:p>
    <w:p w:rsidR="00000000" w:rsidRDefault="009E49C6">
      <w:pPr>
        <w:spacing w:line="480" w:lineRule="auto"/>
        <w:rPr>
          <w:sz w:val="24"/>
          <w:lang w:val="fr-FR"/>
        </w:rPr>
      </w:pPr>
    </w:p>
    <w:p w:rsidR="00000000" w:rsidRDefault="009E49C6">
      <w:pPr>
        <w:spacing w:line="480" w:lineRule="auto"/>
        <w:rPr>
          <w:sz w:val="24"/>
          <w:lang w:val="fr-FR"/>
        </w:rPr>
      </w:pPr>
    </w:p>
    <w:p w:rsidR="00000000" w:rsidRDefault="009E49C6">
      <w:pPr>
        <w:spacing w:line="480" w:lineRule="auto"/>
        <w:rPr>
          <w:sz w:val="24"/>
          <w:lang w:val="fr-FR"/>
        </w:rPr>
      </w:pPr>
    </w:p>
    <w:p w:rsidR="00000000" w:rsidRDefault="009E49C6">
      <w:pPr>
        <w:spacing w:line="480" w:lineRule="auto"/>
        <w:rPr>
          <w:sz w:val="24"/>
          <w:lang w:val="fr-FR"/>
        </w:rPr>
      </w:pPr>
    </w:p>
    <w:p w:rsidR="00000000" w:rsidRDefault="009E49C6">
      <w:pPr>
        <w:spacing w:line="480" w:lineRule="auto"/>
        <w:rPr>
          <w:sz w:val="24"/>
          <w:lang w:val="fr-FR"/>
        </w:rPr>
      </w:pPr>
    </w:p>
    <w:p w:rsidR="00000000" w:rsidRDefault="009E49C6">
      <w:pPr>
        <w:spacing w:line="480" w:lineRule="auto"/>
        <w:rPr>
          <w:sz w:val="24"/>
          <w:lang w:val="fr-FR"/>
        </w:rPr>
      </w:pPr>
      <w:r>
        <w:rPr>
          <w:sz w:val="24"/>
          <w:lang w:val="fr-FR"/>
        </w:rPr>
        <w:lastRenderedPageBreak/>
        <w:t xml:space="preserve">En effet, cette </w:t>
      </w:r>
      <w:r>
        <w:rPr>
          <w:b/>
          <w:bCs/>
          <w:i/>
          <w:iCs/>
          <w:sz w:val="24"/>
          <w:lang w:val="fr-FR"/>
        </w:rPr>
        <w:t>« histoire »</w:t>
      </w:r>
      <w:r>
        <w:rPr>
          <w:sz w:val="24"/>
          <w:lang w:val="fr-FR"/>
        </w:rPr>
        <w:t xml:space="preserve">  reste encore à méditer et elle</w:t>
      </w:r>
      <w:r>
        <w:rPr>
          <w:sz w:val="24"/>
          <w:lang w:val="fr-FR"/>
        </w:rPr>
        <w:t xml:space="preserve"> est indissociable de celle de la pensée de Heidegger dans la mesure où elle nous présente un tableau conceptuel bien complexe des </w:t>
      </w:r>
      <w:r>
        <w:rPr>
          <w:b/>
          <w:bCs/>
          <w:i/>
          <w:iCs/>
          <w:sz w:val="24"/>
          <w:lang w:val="fr-FR"/>
        </w:rPr>
        <w:t xml:space="preserve">« métamorphoses idéo-logqiues » </w:t>
      </w:r>
      <w:r>
        <w:rPr>
          <w:sz w:val="24"/>
          <w:lang w:val="fr-FR"/>
        </w:rPr>
        <w:t>des certitudes culturelles d’une Europe coloniale déchirée par les grands conflits internatio</w:t>
      </w:r>
      <w:r>
        <w:rPr>
          <w:sz w:val="24"/>
          <w:lang w:val="fr-FR"/>
        </w:rPr>
        <w:t xml:space="preserve">naux de la première moitié du XXème siècle. Des certitudes </w:t>
      </w:r>
      <w:r>
        <w:rPr>
          <w:b/>
          <w:bCs/>
          <w:i/>
          <w:iCs/>
          <w:sz w:val="24"/>
          <w:lang w:val="fr-FR"/>
        </w:rPr>
        <w:t xml:space="preserve">« eurocentriques » </w:t>
      </w:r>
      <w:r>
        <w:rPr>
          <w:sz w:val="24"/>
          <w:lang w:val="fr-FR"/>
        </w:rPr>
        <w:t>qui furent</w:t>
      </w:r>
      <w:r>
        <w:rPr>
          <w:b/>
          <w:bCs/>
          <w:i/>
          <w:iCs/>
          <w:sz w:val="24"/>
          <w:lang w:val="fr-FR"/>
        </w:rPr>
        <w:t xml:space="preserve"> </w:t>
      </w:r>
      <w:r>
        <w:rPr>
          <w:sz w:val="24"/>
          <w:lang w:val="fr-FR"/>
        </w:rPr>
        <w:t>fondées sur une antique « </w:t>
      </w:r>
      <w:r>
        <w:rPr>
          <w:b/>
          <w:bCs/>
          <w:i/>
          <w:iCs/>
          <w:sz w:val="24"/>
          <w:lang w:val="fr-FR"/>
        </w:rPr>
        <w:t xml:space="preserve">tradition » (« Überlieferung ») </w:t>
      </w:r>
      <w:r>
        <w:rPr>
          <w:sz w:val="24"/>
          <w:lang w:val="fr-FR"/>
        </w:rPr>
        <w:t xml:space="preserve">de spéculation philosophique en Europe que Heidegger appelle </w:t>
      </w:r>
    </w:p>
    <w:p w:rsidR="00000000" w:rsidRDefault="009E49C6">
      <w:pPr>
        <w:spacing w:line="480" w:lineRule="auto"/>
        <w:rPr>
          <w:sz w:val="24"/>
          <w:lang w:val="fr-FR"/>
        </w:rPr>
      </w:pPr>
      <w:r>
        <w:rPr>
          <w:b/>
          <w:bCs/>
          <w:i/>
          <w:iCs/>
          <w:sz w:val="24"/>
          <w:lang w:val="fr-FR"/>
        </w:rPr>
        <w:t xml:space="preserve">« la métaphysique occidentale ». </w:t>
      </w:r>
      <w:r>
        <w:rPr>
          <w:sz w:val="24"/>
          <w:lang w:val="fr-FR"/>
        </w:rPr>
        <w:t>A cet égard, i</w:t>
      </w:r>
      <w:r>
        <w:rPr>
          <w:sz w:val="24"/>
          <w:lang w:val="fr-FR"/>
        </w:rPr>
        <w:t xml:space="preserve">l faut aussi souligner que ce qui rend </w:t>
      </w:r>
    </w:p>
    <w:p w:rsidR="00000000" w:rsidRDefault="009E49C6">
      <w:pPr>
        <w:spacing w:line="480" w:lineRule="auto"/>
        <w:rPr>
          <w:sz w:val="24"/>
          <w:lang w:val="fr-FR"/>
        </w:rPr>
      </w:pPr>
      <w:r>
        <w:rPr>
          <w:sz w:val="24"/>
          <w:lang w:val="fr-FR"/>
        </w:rPr>
        <w:t>une</w:t>
      </w:r>
      <w:r>
        <w:rPr>
          <w:sz w:val="24"/>
          <w:lang w:val="fr-FR" w:bidi="fa-IR"/>
        </w:rPr>
        <w:t xml:space="preserve"> </w:t>
      </w:r>
      <w:r>
        <w:rPr>
          <w:b/>
          <w:bCs/>
          <w:i/>
          <w:iCs/>
          <w:sz w:val="24"/>
          <w:lang w:val="fr-FR" w:bidi="fa-IR"/>
        </w:rPr>
        <w:t>« décision »</w:t>
      </w:r>
      <w:r>
        <w:rPr>
          <w:sz w:val="24"/>
          <w:lang w:val="fr-FR"/>
        </w:rPr>
        <w:t xml:space="preserve"> philosophique- comme celle qui inspira le soutien que Heidegger </w:t>
      </w:r>
    </w:p>
    <w:p w:rsidR="00000000" w:rsidRDefault="009E49C6">
      <w:pPr>
        <w:spacing w:line="480" w:lineRule="auto"/>
        <w:rPr>
          <w:sz w:val="24"/>
          <w:lang w:val="fr-FR"/>
        </w:rPr>
      </w:pPr>
      <w:r>
        <w:rPr>
          <w:sz w:val="24"/>
          <w:lang w:val="fr-FR"/>
        </w:rPr>
        <w:t xml:space="preserve">accorda au régime nazi entre 1933 et 1945- </w:t>
      </w:r>
      <w:r>
        <w:rPr>
          <w:b/>
          <w:bCs/>
          <w:i/>
          <w:iCs/>
          <w:sz w:val="24"/>
          <w:lang w:val="fr-FR"/>
        </w:rPr>
        <w:t>« vraiment »</w:t>
      </w:r>
      <w:r>
        <w:rPr>
          <w:sz w:val="24"/>
          <w:lang w:val="fr-FR"/>
        </w:rPr>
        <w:t xml:space="preserve"> impardonnable est </w:t>
      </w:r>
    </w:p>
    <w:p w:rsidR="00000000" w:rsidRDefault="009E49C6">
      <w:pPr>
        <w:spacing w:line="480" w:lineRule="auto"/>
        <w:rPr>
          <w:sz w:val="24"/>
          <w:lang w:val="fr-FR"/>
        </w:rPr>
      </w:pPr>
      <w:r>
        <w:rPr>
          <w:sz w:val="24"/>
          <w:lang w:val="fr-FR"/>
        </w:rPr>
        <w:t xml:space="preserve">justement sa pérpetuation </w:t>
      </w:r>
      <w:r>
        <w:rPr>
          <w:b/>
          <w:bCs/>
          <w:i/>
          <w:iCs/>
          <w:sz w:val="24"/>
          <w:lang w:val="fr-FR"/>
        </w:rPr>
        <w:t>« ontologique »</w:t>
      </w:r>
      <w:r>
        <w:rPr>
          <w:sz w:val="24"/>
          <w:lang w:val="fr-FR"/>
        </w:rPr>
        <w:t xml:space="preserve"> du vulgaire aveug</w:t>
      </w:r>
      <w:r>
        <w:rPr>
          <w:sz w:val="24"/>
          <w:lang w:val="fr-FR"/>
        </w:rPr>
        <w:t xml:space="preserve">lement du médiocre </w:t>
      </w:r>
    </w:p>
    <w:p w:rsidR="00000000" w:rsidRDefault="009E49C6">
      <w:pPr>
        <w:spacing w:line="480" w:lineRule="auto"/>
        <w:rPr>
          <w:sz w:val="24"/>
          <w:lang w:val="fr-FR"/>
        </w:rPr>
      </w:pPr>
      <w:r>
        <w:rPr>
          <w:b/>
          <w:bCs/>
          <w:i/>
          <w:iCs/>
          <w:sz w:val="24"/>
          <w:lang w:val="fr-FR"/>
        </w:rPr>
        <w:t>« petit européen »</w:t>
      </w:r>
      <w:r>
        <w:rPr>
          <w:sz w:val="24"/>
          <w:lang w:val="fr-FR"/>
        </w:rPr>
        <w:t xml:space="preserve">  colonialiste à la  </w:t>
      </w:r>
      <w:r>
        <w:rPr>
          <w:b/>
          <w:bCs/>
          <w:i/>
          <w:iCs/>
          <w:sz w:val="24"/>
          <w:lang w:val="fr-FR"/>
        </w:rPr>
        <w:t>« tragique contingence »</w:t>
      </w:r>
      <w:r>
        <w:rPr>
          <w:sz w:val="24"/>
          <w:lang w:val="fr-FR"/>
        </w:rPr>
        <w:t xml:space="preserve"> de l’histoire de l’Europe. </w:t>
      </w:r>
    </w:p>
    <w:p w:rsidR="00000000" w:rsidRDefault="009E49C6">
      <w:pPr>
        <w:spacing w:line="480" w:lineRule="auto"/>
        <w:rPr>
          <w:sz w:val="24"/>
          <w:lang w:val="fr-FR"/>
        </w:rPr>
      </w:pPr>
    </w:p>
    <w:p w:rsidR="00000000" w:rsidRDefault="009E49C6">
      <w:pPr>
        <w:spacing w:line="480" w:lineRule="auto"/>
        <w:rPr>
          <w:sz w:val="24"/>
          <w:lang w:val="fr-FR"/>
        </w:rPr>
      </w:pPr>
      <w:r>
        <w:rPr>
          <w:sz w:val="24"/>
          <w:lang w:val="fr-FR"/>
        </w:rPr>
        <w:t xml:space="preserve">Une histoire dont on ne pourrait jamais comprendre la </w:t>
      </w:r>
      <w:r>
        <w:rPr>
          <w:b/>
          <w:bCs/>
          <w:i/>
          <w:iCs/>
          <w:sz w:val="24"/>
          <w:lang w:val="fr-FR"/>
        </w:rPr>
        <w:t>« corruption métaphysique »</w:t>
      </w:r>
      <w:r>
        <w:rPr>
          <w:sz w:val="24"/>
          <w:lang w:val="fr-FR"/>
        </w:rPr>
        <w:t xml:space="preserve"> </w:t>
      </w:r>
    </w:p>
    <w:p w:rsidR="00000000" w:rsidRDefault="009E49C6">
      <w:pPr>
        <w:spacing w:line="480" w:lineRule="auto"/>
        <w:rPr>
          <w:sz w:val="24"/>
          <w:lang w:val="fr-FR"/>
        </w:rPr>
      </w:pPr>
      <w:r>
        <w:rPr>
          <w:sz w:val="24"/>
          <w:lang w:val="fr-FR"/>
        </w:rPr>
        <w:t xml:space="preserve">par un colonialisme raciste et </w:t>
      </w:r>
      <w:r>
        <w:rPr>
          <w:b/>
          <w:bCs/>
          <w:i/>
          <w:iCs/>
          <w:sz w:val="24"/>
          <w:lang w:val="fr-FR"/>
        </w:rPr>
        <w:t>« eurocentrique </w:t>
      </w:r>
      <w:r>
        <w:rPr>
          <w:sz w:val="24"/>
          <w:lang w:val="fr-FR"/>
        </w:rPr>
        <w:t>» sans en rec</w:t>
      </w:r>
      <w:r>
        <w:rPr>
          <w:sz w:val="24"/>
          <w:lang w:val="fr-FR"/>
        </w:rPr>
        <w:t xml:space="preserve">onnaître la dimension </w:t>
      </w:r>
    </w:p>
    <w:p w:rsidR="00000000" w:rsidRDefault="009E49C6">
      <w:pPr>
        <w:spacing w:line="480" w:lineRule="auto"/>
        <w:rPr>
          <w:sz w:val="24"/>
          <w:lang w:val="fr-FR"/>
        </w:rPr>
      </w:pPr>
      <w:r>
        <w:rPr>
          <w:sz w:val="24"/>
          <w:lang w:val="fr-FR"/>
        </w:rPr>
        <w:t xml:space="preserve">proprement </w:t>
      </w:r>
      <w:r>
        <w:rPr>
          <w:b/>
          <w:bCs/>
          <w:i/>
          <w:iCs/>
          <w:sz w:val="24"/>
          <w:lang w:val="fr-FR"/>
        </w:rPr>
        <w:t xml:space="preserve">« ontologique ». </w:t>
      </w:r>
      <w:r>
        <w:rPr>
          <w:sz w:val="24"/>
          <w:lang w:val="fr-FR"/>
        </w:rPr>
        <w:t xml:space="preserve">Une histoire dont les implications sont d’un ordre </w:t>
      </w:r>
    </w:p>
    <w:p w:rsidR="00000000" w:rsidRDefault="009E49C6">
      <w:pPr>
        <w:spacing w:line="480" w:lineRule="auto"/>
        <w:rPr>
          <w:sz w:val="24"/>
          <w:lang w:val="fr-FR"/>
        </w:rPr>
      </w:pPr>
      <w:r>
        <w:rPr>
          <w:sz w:val="24"/>
          <w:lang w:val="fr-FR"/>
        </w:rPr>
        <w:t xml:space="preserve">désormais planétaire et qui est toujours celle de l’irrévérsible déclin des fondations </w:t>
      </w:r>
      <w:r>
        <w:rPr>
          <w:b/>
          <w:bCs/>
          <w:i/>
          <w:iCs/>
          <w:sz w:val="24"/>
          <w:lang w:val="fr-FR"/>
        </w:rPr>
        <w:t>« ontologiques »</w:t>
      </w:r>
      <w:r>
        <w:rPr>
          <w:sz w:val="24"/>
          <w:lang w:val="fr-FR"/>
        </w:rPr>
        <w:t xml:space="preserve"> classiques de ce que Edmund Husserl appelle (en 1</w:t>
      </w:r>
      <w:r>
        <w:rPr>
          <w:sz w:val="24"/>
          <w:lang w:val="fr-FR"/>
        </w:rPr>
        <w:t xml:space="preserve">938) </w:t>
      </w:r>
    </w:p>
    <w:p w:rsidR="00000000" w:rsidRDefault="009E49C6">
      <w:pPr>
        <w:spacing w:line="480" w:lineRule="auto"/>
        <w:rPr>
          <w:sz w:val="24"/>
          <w:lang w:val="fr-FR"/>
        </w:rPr>
      </w:pPr>
      <w:r>
        <w:rPr>
          <w:b/>
          <w:bCs/>
          <w:i/>
          <w:iCs/>
          <w:sz w:val="24"/>
          <w:lang w:val="fr-FR"/>
        </w:rPr>
        <w:t>« la science européenne ».</w:t>
      </w:r>
      <w:r>
        <w:rPr>
          <w:sz w:val="24"/>
          <w:lang w:val="fr-FR"/>
        </w:rPr>
        <w:t xml:space="preserve"> Aujourd’hui, la </w:t>
      </w:r>
      <w:r>
        <w:rPr>
          <w:b/>
          <w:bCs/>
          <w:i/>
          <w:iCs/>
          <w:sz w:val="24"/>
          <w:lang w:val="fr-FR"/>
        </w:rPr>
        <w:t>«</w:t>
      </w:r>
      <w:r>
        <w:rPr>
          <w:sz w:val="24"/>
          <w:lang w:val="fr-FR"/>
        </w:rPr>
        <w:t> </w:t>
      </w:r>
      <w:r>
        <w:rPr>
          <w:b/>
          <w:bCs/>
          <w:i/>
          <w:iCs/>
          <w:sz w:val="24"/>
          <w:lang w:val="fr-FR"/>
        </w:rPr>
        <w:t xml:space="preserve">sauvegarde » </w:t>
      </w:r>
      <w:r>
        <w:rPr>
          <w:sz w:val="24"/>
          <w:lang w:val="fr-FR"/>
        </w:rPr>
        <w:t xml:space="preserve">universelle de son sens </w:t>
      </w:r>
      <w:r>
        <w:rPr>
          <w:b/>
          <w:bCs/>
          <w:i/>
          <w:iCs/>
          <w:sz w:val="24"/>
          <w:lang w:val="fr-FR"/>
        </w:rPr>
        <w:t>« tragique »</w:t>
      </w:r>
      <w:r>
        <w:rPr>
          <w:sz w:val="24"/>
          <w:lang w:val="fr-FR"/>
        </w:rPr>
        <w:t xml:space="preserve"> ainsi que l’appropriation créative de ses ressources </w:t>
      </w:r>
      <w:r>
        <w:rPr>
          <w:b/>
          <w:bCs/>
          <w:i/>
          <w:iCs/>
          <w:sz w:val="24"/>
          <w:lang w:val="fr-FR"/>
        </w:rPr>
        <w:t>« métaphysiques »</w:t>
      </w:r>
      <w:r>
        <w:rPr>
          <w:sz w:val="24"/>
          <w:lang w:val="fr-FR"/>
        </w:rPr>
        <w:t> </w:t>
      </w:r>
    </w:p>
    <w:p w:rsidR="00000000" w:rsidRDefault="009E49C6">
      <w:pPr>
        <w:spacing w:line="480" w:lineRule="auto"/>
        <w:rPr>
          <w:sz w:val="24"/>
          <w:lang w:val="fr-FR"/>
        </w:rPr>
      </w:pPr>
      <w:r>
        <w:rPr>
          <w:sz w:val="24"/>
          <w:lang w:val="fr-FR" w:bidi="fa-IR"/>
        </w:rPr>
        <w:t>à travers</w:t>
      </w:r>
      <w:r>
        <w:rPr>
          <w:sz w:val="24"/>
          <w:lang w:val="fr-FR"/>
        </w:rPr>
        <w:t xml:space="preserve"> une nouvelle </w:t>
      </w:r>
      <w:r>
        <w:rPr>
          <w:b/>
          <w:bCs/>
          <w:i/>
          <w:iCs/>
          <w:sz w:val="24"/>
          <w:lang w:val="fr-FR"/>
        </w:rPr>
        <w:t>« pensée-poésie »</w:t>
      </w:r>
      <w:r>
        <w:rPr>
          <w:sz w:val="24"/>
          <w:lang w:val="fr-FR"/>
        </w:rPr>
        <w:t xml:space="preserve"> comme celle d’un Paul Celan constituent la</w:t>
      </w:r>
      <w:r>
        <w:rPr>
          <w:sz w:val="24"/>
          <w:lang w:val="fr-FR"/>
        </w:rPr>
        <w:t xml:space="preserve"> tâche la plus urgente de la pensée contemporaine.Une tâche à laquelle l’analyse équilibrée (à la fois </w:t>
      </w:r>
      <w:r>
        <w:rPr>
          <w:b/>
          <w:bCs/>
          <w:i/>
          <w:iCs/>
          <w:sz w:val="24"/>
          <w:lang w:val="fr-FR"/>
        </w:rPr>
        <w:t>« ontologique »</w:t>
      </w:r>
      <w:r>
        <w:rPr>
          <w:sz w:val="24"/>
          <w:lang w:val="fr-FR"/>
        </w:rPr>
        <w:t xml:space="preserve"> et </w:t>
      </w:r>
      <w:r>
        <w:rPr>
          <w:b/>
          <w:bCs/>
          <w:i/>
          <w:iCs/>
          <w:sz w:val="24"/>
          <w:lang w:val="fr-FR"/>
        </w:rPr>
        <w:t>« historique »</w:t>
      </w:r>
      <w:r>
        <w:rPr>
          <w:sz w:val="24"/>
          <w:lang w:val="fr-FR"/>
        </w:rPr>
        <w:t xml:space="preserve"> )du </w:t>
      </w:r>
      <w:r>
        <w:rPr>
          <w:b/>
          <w:bCs/>
          <w:i/>
          <w:iCs/>
          <w:sz w:val="24"/>
          <w:lang w:val="fr-FR"/>
        </w:rPr>
        <w:t xml:space="preserve">« nazisme » </w:t>
      </w:r>
      <w:r>
        <w:rPr>
          <w:sz w:val="24"/>
          <w:lang w:val="fr-FR"/>
        </w:rPr>
        <w:t xml:space="preserve">de Heidegger </w:t>
      </w:r>
    </w:p>
    <w:p w:rsidR="00000000" w:rsidRDefault="009E49C6">
      <w:pPr>
        <w:spacing w:line="480" w:lineRule="auto"/>
        <w:rPr>
          <w:sz w:val="24"/>
          <w:lang w:val="fr-FR"/>
        </w:rPr>
      </w:pPr>
      <w:r>
        <w:rPr>
          <w:sz w:val="24"/>
          <w:lang w:val="fr-FR"/>
        </w:rPr>
        <w:t>aura été indispensable en France et ailleurs dans la tourmente du monde à venir.</w:t>
      </w:r>
    </w:p>
    <w:p w:rsidR="00000000" w:rsidRDefault="009E49C6">
      <w:pPr>
        <w:pStyle w:val="NormalWeb"/>
        <w:spacing w:line="480" w:lineRule="auto"/>
        <w:rPr>
          <w:i/>
          <w:iCs/>
          <w:lang w:val="fr-FR"/>
        </w:rPr>
      </w:pPr>
      <w:r>
        <w:rPr>
          <w:lang w:val="fr-FR"/>
        </w:rPr>
        <w:lastRenderedPageBreak/>
        <w:t xml:space="preserve">  </w:t>
      </w:r>
    </w:p>
    <w:p w:rsidR="00000000" w:rsidRDefault="009E49C6">
      <w:pPr>
        <w:spacing w:line="480" w:lineRule="auto"/>
        <w:rPr>
          <w:i/>
          <w:iCs/>
          <w:sz w:val="24"/>
          <w:lang w:val="fr-FR"/>
        </w:rPr>
      </w:pPr>
    </w:p>
    <w:p w:rsidR="00000000" w:rsidRDefault="009E49C6">
      <w:pPr>
        <w:spacing w:line="480" w:lineRule="auto"/>
        <w:rPr>
          <w:i/>
          <w:iCs/>
          <w:sz w:val="24"/>
          <w:lang w:val="fr-FR"/>
        </w:rPr>
      </w:pPr>
    </w:p>
    <w:p w:rsidR="00000000" w:rsidRDefault="009E49C6">
      <w:pPr>
        <w:spacing w:line="480" w:lineRule="auto"/>
        <w:rPr>
          <w:i/>
          <w:iCs/>
          <w:sz w:val="24"/>
          <w:lang w:val="fr-FR"/>
        </w:rPr>
      </w:pPr>
    </w:p>
    <w:p w:rsidR="00000000" w:rsidRDefault="009E49C6">
      <w:pPr>
        <w:pStyle w:val="NormalWeb"/>
        <w:spacing w:line="480" w:lineRule="auto"/>
        <w:rPr>
          <w:lang w:val="fr-FR"/>
        </w:rPr>
      </w:pPr>
      <w:r>
        <w:rPr>
          <w:lang w:val="fr-FR"/>
        </w:rPr>
        <w:t xml:space="preserve">  </w:t>
      </w:r>
    </w:p>
    <w:p w:rsidR="00000000" w:rsidRDefault="009E49C6">
      <w:pPr>
        <w:pStyle w:val="NormalWeb"/>
        <w:spacing w:line="480" w:lineRule="auto"/>
        <w:rPr>
          <w:lang w:val="fr-FR"/>
        </w:rPr>
      </w:pPr>
    </w:p>
    <w:p w:rsidR="009E49C6" w:rsidRDefault="009E49C6">
      <w:pPr>
        <w:pStyle w:val="NormalWeb"/>
        <w:spacing w:line="480" w:lineRule="auto"/>
        <w:rPr>
          <w:lang w:val="fr-FR"/>
        </w:rPr>
      </w:pPr>
    </w:p>
    <w:sectPr w:rsidR="009E49C6">
      <w:headerReference w:type="even" r:id="rId7"/>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9C6" w:rsidRDefault="009E49C6">
      <w:r>
        <w:separator/>
      </w:r>
    </w:p>
  </w:endnote>
  <w:endnote w:type="continuationSeparator" w:id="1">
    <w:p w:rsidR="009E49C6" w:rsidRDefault="009E49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E49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9E49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E49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600D">
      <w:rPr>
        <w:rStyle w:val="PageNumber"/>
        <w:noProof/>
      </w:rPr>
      <w:t>12</w:t>
    </w:r>
    <w:r>
      <w:rPr>
        <w:rStyle w:val="PageNumber"/>
      </w:rPr>
      <w:fldChar w:fldCharType="end"/>
    </w:r>
  </w:p>
  <w:p w:rsidR="00000000" w:rsidRDefault="009E49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9C6" w:rsidRDefault="009E49C6">
      <w:r>
        <w:separator/>
      </w:r>
    </w:p>
  </w:footnote>
  <w:footnote w:type="continuationSeparator" w:id="1">
    <w:p w:rsidR="009E49C6" w:rsidRDefault="009E49C6">
      <w:r>
        <w:continuationSeparator/>
      </w:r>
    </w:p>
  </w:footnote>
  <w:footnote w:id="2">
    <w:p w:rsidR="00000000" w:rsidRDefault="009E49C6">
      <w:pPr>
        <w:pStyle w:val="FootnoteText"/>
        <w:rPr>
          <w:b/>
          <w:bCs/>
          <w:lang w:val="fr-FR"/>
        </w:rPr>
      </w:pPr>
      <w:r>
        <w:rPr>
          <w:rStyle w:val="FootnoteReference"/>
        </w:rPr>
        <w:footnoteRef/>
      </w:r>
      <w:r>
        <w:rPr>
          <w:lang w:val="fr-FR"/>
        </w:rPr>
        <w:t xml:space="preserve"> </w:t>
      </w:r>
      <w:r>
        <w:rPr>
          <w:b/>
          <w:bCs/>
          <w:i/>
          <w:iCs/>
          <w:lang w:val="fr-FR" w:bidi="fa-IR"/>
        </w:rPr>
        <w:t>« </w:t>
      </w:r>
      <w:r>
        <w:rPr>
          <w:b/>
          <w:bCs/>
          <w:lang w:val="fr-FR"/>
        </w:rPr>
        <w:t>Cour sur la Critique de la Raison Pure de Kant », Hiver 1927-8</w:t>
      </w:r>
    </w:p>
  </w:footnote>
  <w:footnote w:id="3">
    <w:p w:rsidR="00000000" w:rsidRDefault="009E49C6">
      <w:pPr>
        <w:pStyle w:val="FootnoteText"/>
        <w:rPr>
          <w:b/>
          <w:bCs/>
          <w:lang w:val="fr-FR"/>
        </w:rPr>
      </w:pPr>
      <w:r>
        <w:rPr>
          <w:rStyle w:val="FootnoteReference"/>
        </w:rPr>
        <w:footnoteRef/>
      </w:r>
      <w:r>
        <w:rPr>
          <w:lang w:val="fr-FR"/>
        </w:rPr>
        <w:t xml:space="preserve"> </w:t>
      </w:r>
      <w:r>
        <w:rPr>
          <w:b/>
          <w:bCs/>
          <w:lang w:val="fr-FR"/>
        </w:rPr>
        <w:t>Dominique Janicaud, “Heidegger en France”,  Albin Michel, 2001, Vol.1</w:t>
      </w:r>
    </w:p>
  </w:footnote>
  <w:footnote w:id="4">
    <w:p w:rsidR="00000000" w:rsidRDefault="009E49C6">
      <w:pPr>
        <w:pStyle w:val="FootnoteText"/>
        <w:rPr>
          <w:b/>
          <w:bCs/>
          <w:lang w:val="fr-FR"/>
        </w:rPr>
      </w:pPr>
      <w:r>
        <w:rPr>
          <w:rStyle w:val="FootnoteReference"/>
          <w:b/>
          <w:bCs/>
        </w:rPr>
        <w:footnoteRef/>
      </w:r>
      <w:r>
        <w:rPr>
          <w:b/>
          <w:bCs/>
          <w:lang w:val="fr-FR"/>
        </w:rPr>
        <w:t xml:space="preserve"> Martin Heidegger,  </w:t>
      </w:r>
      <w:r>
        <w:rPr>
          <w:b/>
          <w:bCs/>
          <w:u w:val="single"/>
          <w:lang w:val="fr-FR"/>
        </w:rPr>
        <w:t>« Achèvement de la Métaphysique et Poésie</w:t>
      </w:r>
      <w:r>
        <w:rPr>
          <w:b/>
          <w:bCs/>
          <w:lang w:val="fr-FR"/>
        </w:rPr>
        <w:t xml:space="preserve"> », Gallimard, </w:t>
      </w:r>
    </w:p>
    <w:p w:rsidR="00000000" w:rsidRDefault="009E49C6">
      <w:pPr>
        <w:pStyle w:val="FootnoteText"/>
        <w:rPr>
          <w:b/>
          <w:bCs/>
          <w:lang w:val="fr-FR"/>
        </w:rPr>
      </w:pPr>
      <w:r>
        <w:rPr>
          <w:lang w:val="fr-FR"/>
        </w:rPr>
        <w:t xml:space="preserve">   </w:t>
      </w:r>
      <w:r>
        <w:rPr>
          <w:b/>
          <w:bCs/>
          <w:lang w:val="fr-FR"/>
        </w:rPr>
        <w:t>François Fédier, « </w:t>
      </w:r>
      <w:r>
        <w:rPr>
          <w:b/>
          <w:bCs/>
          <w:u w:val="single"/>
          <w:lang w:val="fr-FR"/>
        </w:rPr>
        <w:t xml:space="preserve">Heidegger, le </w:t>
      </w:r>
      <w:r>
        <w:rPr>
          <w:b/>
          <w:bCs/>
          <w:u w:val="single"/>
          <w:lang w:val="fr-FR"/>
        </w:rPr>
        <w:t>Temps et le Monde</w:t>
      </w:r>
      <w:r>
        <w:rPr>
          <w:b/>
          <w:bCs/>
          <w:lang w:val="fr-FR"/>
        </w:rPr>
        <w:t> </w:t>
      </w:r>
      <w:r>
        <w:rPr>
          <w:lang w:val="fr-FR"/>
        </w:rPr>
        <w:t xml:space="preserve">» </w:t>
      </w:r>
      <w:r>
        <w:rPr>
          <w:b/>
          <w:bCs/>
          <w:lang w:val="fr-FR"/>
        </w:rPr>
        <w:t>Lettrage Distribution</w:t>
      </w:r>
    </w:p>
    <w:p w:rsidR="00000000" w:rsidRDefault="009E49C6">
      <w:pPr>
        <w:pStyle w:val="FootnoteText"/>
        <w:rPr>
          <w:lang w:val="fr-FR" w:bidi="fa-IR"/>
        </w:rPr>
      </w:pPr>
      <w:r>
        <w:rPr>
          <w:b/>
          <w:bCs/>
          <w:lang w:val="fr-FR"/>
        </w:rPr>
        <w:t xml:space="preserve">   Emmanuel Faye, « </w:t>
      </w:r>
      <w:r>
        <w:rPr>
          <w:b/>
          <w:bCs/>
          <w:u w:val="single"/>
          <w:lang w:val="fr-FR"/>
        </w:rPr>
        <w:t>Heidegger : L’introduction du nazisme dans la philosophie</w:t>
      </w:r>
      <w:r>
        <w:rPr>
          <w:b/>
          <w:bCs/>
          <w:lang w:val="fr-FR"/>
        </w:rPr>
        <w:t> » Albin Michel</w:t>
      </w:r>
      <w:r>
        <w:rPr>
          <w:lang w:val="fr-FR"/>
        </w:rPr>
        <w:t xml:space="preserve"> </w:t>
      </w:r>
    </w:p>
  </w:footnote>
  <w:footnote w:id="5">
    <w:p w:rsidR="00000000" w:rsidRDefault="009E49C6">
      <w:pPr>
        <w:pStyle w:val="FootnoteText"/>
        <w:rPr>
          <w:lang w:val="fr-FR" w:bidi="fa-IR"/>
        </w:rPr>
      </w:pPr>
      <w:r>
        <w:rPr>
          <w:rStyle w:val="FootnoteReference"/>
        </w:rPr>
        <w:footnoteRef/>
      </w:r>
      <w:r>
        <w:rPr>
          <w:lang w:val="fr-FR"/>
        </w:rPr>
        <w:t xml:space="preserve"> Il est bien connu </w:t>
      </w:r>
      <w:r>
        <w:rPr>
          <w:lang w:val="fr-FR" w:bidi="fa-IR"/>
        </w:rPr>
        <w:t xml:space="preserve">que le vocabulaire philosophique de Heidegger influença des acteurs aussi </w:t>
      </w:r>
    </w:p>
    <w:p w:rsidR="00000000" w:rsidRDefault="009E49C6">
      <w:pPr>
        <w:pStyle w:val="FootnoteText"/>
        <w:rPr>
          <w:lang w:val="fr-FR" w:bidi="fa-IR"/>
        </w:rPr>
      </w:pPr>
      <w:r>
        <w:rPr>
          <w:lang w:val="fr-FR" w:bidi="fa-IR"/>
        </w:rPr>
        <w:t xml:space="preserve">  divers de la culture al</w:t>
      </w:r>
      <w:r>
        <w:rPr>
          <w:lang w:val="fr-FR" w:bidi="fa-IR"/>
        </w:rPr>
        <w:t>lemande de cette époque que les artistes des cabarets berlinois et les</w:t>
      </w:r>
    </w:p>
    <w:p w:rsidR="00000000" w:rsidRDefault="009E49C6">
      <w:pPr>
        <w:pStyle w:val="FootnoteText"/>
        <w:rPr>
          <w:lang w:val="fr-FR" w:bidi="fa-IR"/>
        </w:rPr>
      </w:pPr>
      <w:r>
        <w:rPr>
          <w:lang w:val="fr-FR" w:bidi="fa-IR"/>
        </w:rPr>
        <w:t xml:space="preserve"> auteurs des chansons populaires. Voir aussi l’étude importante et instructive de Peter Gay,</w:t>
      </w:r>
    </w:p>
    <w:p w:rsidR="00000000" w:rsidRDefault="009E49C6">
      <w:pPr>
        <w:pStyle w:val="FootnoteText"/>
        <w:rPr>
          <w:lang w:bidi="fa-IR"/>
        </w:rPr>
      </w:pPr>
      <w:r>
        <w:rPr>
          <w:b/>
          <w:bCs/>
          <w:lang w:bidi="fa-IR"/>
        </w:rPr>
        <w:t>« </w:t>
      </w:r>
      <w:r>
        <w:rPr>
          <w:b/>
          <w:bCs/>
          <w:u w:val="single"/>
          <w:lang w:bidi="fa-IR"/>
        </w:rPr>
        <w:t>Weimar Culture: The Insider as Outsider </w:t>
      </w:r>
      <w:r>
        <w:rPr>
          <w:b/>
          <w:bCs/>
          <w:lang w:bidi="fa-IR"/>
        </w:rPr>
        <w:t>»,</w:t>
      </w:r>
      <w:r>
        <w:rPr>
          <w:lang w:bidi="fa-IR"/>
        </w:rPr>
        <w:t xml:space="preserve"> Greenwood Press, CIT, 1968. </w:t>
      </w:r>
    </w:p>
    <w:p w:rsidR="00000000" w:rsidRDefault="009E49C6">
      <w:pPr>
        <w:pStyle w:val="FootnoteText"/>
        <w:rPr>
          <w:lang w:bidi="fa-IR"/>
        </w:rPr>
      </w:pPr>
    </w:p>
  </w:footnote>
  <w:footnote w:id="6">
    <w:p w:rsidR="00000000" w:rsidRDefault="009E49C6">
      <w:pPr>
        <w:pStyle w:val="FootnoteText"/>
        <w:rPr>
          <w:b/>
          <w:bCs/>
          <w:u w:val="single"/>
          <w:lang w:bidi="fa-IR"/>
        </w:rPr>
      </w:pPr>
      <w:r>
        <w:rPr>
          <w:rStyle w:val="FootnoteReference"/>
        </w:rPr>
        <w:footnoteRef/>
      </w:r>
      <w:r>
        <w:t xml:space="preserve"> L’étude instruc</w:t>
      </w:r>
      <w:r>
        <w:t>tive de Hans Sluga,</w:t>
      </w:r>
      <w:r>
        <w:rPr>
          <w:lang w:bidi="fa-IR"/>
        </w:rPr>
        <w:t> </w:t>
      </w:r>
      <w:r>
        <w:rPr>
          <w:b/>
          <w:bCs/>
          <w:lang w:bidi="fa-IR"/>
        </w:rPr>
        <w:t>« </w:t>
      </w:r>
      <w:r>
        <w:rPr>
          <w:b/>
          <w:bCs/>
          <w:u w:val="single"/>
          <w:lang w:bidi="fa-IR"/>
        </w:rPr>
        <w:t>Heidegger’s Crisis: Philosophy and Politics in Nazi Germany </w:t>
      </w:r>
      <w:r>
        <w:rPr>
          <w:b/>
          <w:bCs/>
          <w:lang w:bidi="fa-IR"/>
        </w:rPr>
        <w:t>»,</w:t>
      </w:r>
    </w:p>
    <w:p w:rsidR="00000000" w:rsidRDefault="009E49C6">
      <w:pPr>
        <w:pStyle w:val="FootnoteText"/>
        <w:rPr>
          <w:b/>
          <w:bCs/>
          <w:i/>
          <w:iCs/>
          <w:lang w:val="fr-FR" w:bidi="fa-IR"/>
        </w:rPr>
      </w:pPr>
      <w:r>
        <w:rPr>
          <w:lang w:bidi="fa-IR"/>
        </w:rPr>
        <w:t xml:space="preserve">   </w:t>
      </w:r>
      <w:r>
        <w:rPr>
          <w:lang w:val="fr-FR" w:bidi="fa-IR"/>
        </w:rPr>
        <w:t xml:space="preserve">Cambridge, Harvard University Press, 1993, s’avère indispensable dans l’illustation de cette </w:t>
      </w:r>
      <w:r>
        <w:rPr>
          <w:b/>
          <w:bCs/>
          <w:i/>
          <w:iCs/>
          <w:lang w:val="fr-FR" w:bidi="fa-IR"/>
        </w:rPr>
        <w:t>« vérité »</w:t>
      </w:r>
    </w:p>
    <w:p w:rsidR="00000000" w:rsidRDefault="009E49C6">
      <w:pPr>
        <w:pStyle w:val="FootnoteText"/>
        <w:rPr>
          <w:lang w:val="fr-FR" w:bidi="fa-IR"/>
        </w:rPr>
      </w:pPr>
      <w:r>
        <w:rPr>
          <w:lang w:val="fr-FR" w:bidi="fa-IR"/>
        </w:rPr>
        <w:t xml:space="preserve">   historico-philosophique souvent négligée par les détracteurs </w:t>
      </w:r>
      <w:r>
        <w:rPr>
          <w:lang w:val="fr-FR" w:bidi="fa-IR"/>
        </w:rPr>
        <w:t>( non seulment français) de Heidegger.</w:t>
      </w:r>
    </w:p>
  </w:footnote>
  <w:footnote w:id="7">
    <w:p w:rsidR="00000000" w:rsidRDefault="009E49C6">
      <w:pPr>
        <w:pStyle w:val="FootnoteText"/>
        <w:rPr>
          <w:b/>
          <w:bCs/>
          <w:u w:val="single"/>
        </w:rPr>
      </w:pPr>
      <w:r>
        <w:rPr>
          <w:rStyle w:val="FootnoteReference"/>
        </w:rPr>
        <w:footnoteRef/>
      </w:r>
      <w:r>
        <w:t xml:space="preserve"> T.W. Adorno, </w:t>
      </w:r>
      <w:r>
        <w:rPr>
          <w:b/>
          <w:bCs/>
        </w:rPr>
        <w:t>“</w:t>
      </w:r>
      <w:r>
        <w:rPr>
          <w:b/>
          <w:bCs/>
          <w:u w:val="single"/>
        </w:rPr>
        <w:t>Negativ Dialektik</w:t>
      </w:r>
      <w:r>
        <w:t>”, Surkamp, Frankfurt, 2003.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E49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9E49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E49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600D">
      <w:rPr>
        <w:rStyle w:val="PageNumber"/>
        <w:noProof/>
      </w:rPr>
      <w:t>12</w:t>
    </w:r>
    <w:r>
      <w:rPr>
        <w:rStyle w:val="PageNumber"/>
      </w:rPr>
      <w:fldChar w:fldCharType="end"/>
    </w:r>
  </w:p>
  <w:p w:rsidR="00000000" w:rsidRDefault="009E49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368CE3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E9610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2F474F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8A8D054"/>
    <w:lvl w:ilvl="0">
      <w:start w:val="1"/>
      <w:numFmt w:val="decimal"/>
      <w:pStyle w:val="ListNumber2"/>
      <w:lvlText w:val="%1."/>
      <w:lvlJc w:val="left"/>
      <w:pPr>
        <w:tabs>
          <w:tab w:val="num" w:pos="720"/>
        </w:tabs>
        <w:ind w:left="720" w:hanging="360"/>
      </w:pPr>
    </w:lvl>
  </w:abstractNum>
  <w:abstractNum w:abstractNumId="4">
    <w:nsid w:val="FFFFFF80"/>
    <w:multiLevelType w:val="singleLevel"/>
    <w:tmpl w:val="6374B8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3B2EBD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3FA213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AA8E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16076F2"/>
    <w:lvl w:ilvl="0">
      <w:start w:val="1"/>
      <w:numFmt w:val="decimal"/>
      <w:pStyle w:val="ListNumber"/>
      <w:lvlText w:val="%1."/>
      <w:lvlJc w:val="left"/>
      <w:pPr>
        <w:tabs>
          <w:tab w:val="num" w:pos="360"/>
        </w:tabs>
        <w:ind w:left="360" w:hanging="360"/>
      </w:pPr>
    </w:lvl>
  </w:abstractNum>
  <w:abstractNum w:abstractNumId="9">
    <w:nsid w:val="FFFFFF89"/>
    <w:multiLevelType w:val="singleLevel"/>
    <w:tmpl w:val="62222180"/>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600D"/>
    <w:rsid w:val="009E49C6"/>
    <w:rsid w:val="00CF600D"/>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4"/>
    </w:rPr>
  </w:style>
  <w:style w:type="paragraph" w:styleId="Heading1">
    <w:name w:val="heading 1"/>
    <w:basedOn w:val="Normal"/>
    <w:next w:val="Normal"/>
    <w:qFormat/>
    <w:pPr>
      <w:keepNext/>
      <w:outlineLvl w:val="0"/>
    </w:pPr>
    <w:rPr>
      <w:lang w:val="fr-FR"/>
    </w:rPr>
  </w:style>
  <w:style w:type="paragraph" w:styleId="Heading2">
    <w:name w:val="heading 2"/>
    <w:basedOn w:val="Normal"/>
    <w:next w:val="Normal"/>
    <w:qFormat/>
    <w:pPr>
      <w:keepNext/>
      <w:spacing w:before="240" w:after="60"/>
      <w:outlineLvl w:val="1"/>
    </w:pPr>
    <w:rPr>
      <w:rFonts w:ascii="Arial" w:hAnsi="Arial" w:cs="Arial"/>
      <w:b/>
      <w:bCs/>
      <w:i/>
      <w:iCs/>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iCs/>
      <w:sz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odyText">
    <w:name w:val="Body Text"/>
    <w:basedOn w:val="Normal"/>
    <w:semiHidden/>
    <w:rPr>
      <w:lang w:val="fr-FR"/>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cs="Tahoma"/>
    </w:rPr>
  </w:style>
  <w:style w:type="paragraph" w:styleId="Footer">
    <w:name w:val="footer"/>
    <w:basedOn w:val="Normal"/>
    <w:semiHidden/>
    <w:pPr>
      <w:tabs>
        <w:tab w:val="center" w:pos="4320"/>
        <w:tab w:val="right" w:pos="8640"/>
      </w:tabs>
    </w:p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ind w:firstLine="210"/>
    </w:pPr>
    <w:rPr>
      <w:lang w:val="en-US"/>
    </w:r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semiHidden/>
    <w:pPr>
      <w:ind w:left="4320"/>
    </w:pPr>
  </w:style>
  <w:style w:type="paragraph" w:styleId="CommentText">
    <w:name w:val="annotation text"/>
    <w:basedOn w:val="Normal"/>
    <w:semiHidden/>
    <w:rPr>
      <w:sz w:val="20"/>
      <w:szCs w:val="20"/>
    </w:rPr>
  </w:style>
  <w:style w:type="paragraph" w:styleId="Date">
    <w:name w:val="Date"/>
    <w:basedOn w:val="Normal"/>
    <w:next w:val="Normal"/>
    <w:semiHidden/>
  </w:style>
  <w:style w:type="paragraph" w:styleId="E-mailSignature">
    <w:name w:val="E-mail Signature"/>
    <w:basedOn w:val="Normal"/>
    <w:semiHidden/>
  </w:style>
  <w:style w:type="paragraph" w:styleId="EndnoteText">
    <w:name w:val="endnote text"/>
    <w:basedOn w:val="Normal"/>
    <w:semiHidden/>
    <w:rPr>
      <w:sz w:val="20"/>
      <w:szCs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Pr>
      <w:rFonts w:ascii="Arial" w:hAnsi="Arial" w:cs="Arial"/>
      <w:sz w:val="20"/>
      <w:szCs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szCs w:val="20"/>
    </w:rPr>
  </w:style>
  <w:style w:type="paragraph" w:styleId="Index1">
    <w:name w:val="index 1"/>
    <w:basedOn w:val="Normal"/>
    <w:next w:val="Normal"/>
    <w:autoRedefine/>
    <w:semiHidden/>
    <w:pPr>
      <w:ind w:left="280" w:hanging="280"/>
    </w:pPr>
  </w:style>
  <w:style w:type="paragraph" w:styleId="Index2">
    <w:name w:val="index 2"/>
    <w:basedOn w:val="Normal"/>
    <w:next w:val="Normal"/>
    <w:autoRedefine/>
    <w:semiHidden/>
    <w:pPr>
      <w:ind w:left="560" w:hanging="280"/>
    </w:pPr>
  </w:style>
  <w:style w:type="paragraph" w:styleId="Index3">
    <w:name w:val="index 3"/>
    <w:basedOn w:val="Normal"/>
    <w:next w:val="Normal"/>
    <w:autoRedefine/>
    <w:semiHidden/>
    <w:pPr>
      <w:ind w:left="840" w:hanging="280"/>
    </w:pPr>
  </w:style>
  <w:style w:type="paragraph" w:styleId="Index4">
    <w:name w:val="index 4"/>
    <w:basedOn w:val="Normal"/>
    <w:next w:val="Normal"/>
    <w:autoRedefine/>
    <w:semiHidden/>
    <w:pPr>
      <w:ind w:left="1120" w:hanging="280"/>
    </w:pPr>
  </w:style>
  <w:style w:type="paragraph" w:styleId="Index5">
    <w:name w:val="index 5"/>
    <w:basedOn w:val="Normal"/>
    <w:next w:val="Normal"/>
    <w:autoRedefine/>
    <w:semiHidden/>
    <w:pPr>
      <w:ind w:left="1400" w:hanging="280"/>
    </w:pPr>
  </w:style>
  <w:style w:type="paragraph" w:styleId="Index6">
    <w:name w:val="index 6"/>
    <w:basedOn w:val="Normal"/>
    <w:next w:val="Normal"/>
    <w:autoRedefine/>
    <w:semiHidden/>
    <w:pPr>
      <w:ind w:left="1680" w:hanging="280"/>
    </w:pPr>
  </w:style>
  <w:style w:type="paragraph" w:styleId="Index7">
    <w:name w:val="index 7"/>
    <w:basedOn w:val="Normal"/>
    <w:next w:val="Normal"/>
    <w:autoRedefine/>
    <w:semiHidden/>
    <w:pPr>
      <w:ind w:left="1960" w:hanging="280"/>
    </w:pPr>
  </w:style>
  <w:style w:type="paragraph" w:styleId="Index8">
    <w:name w:val="index 8"/>
    <w:basedOn w:val="Normal"/>
    <w:next w:val="Normal"/>
    <w:autoRedefine/>
    <w:semiHidden/>
    <w:pPr>
      <w:ind w:left="2240" w:hanging="280"/>
    </w:pPr>
  </w:style>
  <w:style w:type="paragraph" w:styleId="Index9">
    <w:name w:val="index 9"/>
    <w:basedOn w:val="Normal"/>
    <w:next w:val="Normal"/>
    <w:autoRedefine/>
    <w:semiHidden/>
    <w:pPr>
      <w:ind w:left="2520" w:hanging="28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Pr>
      <w:sz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cs="Arial"/>
      <w:sz w:val="24"/>
    </w:rPr>
  </w:style>
  <w:style w:type="paragraph" w:styleId="TableofAuthorities">
    <w:name w:val="table of authorities"/>
    <w:basedOn w:val="Normal"/>
    <w:next w:val="Normal"/>
    <w:semiHidden/>
    <w:pPr>
      <w:ind w:left="280" w:hanging="280"/>
    </w:pPr>
  </w:style>
  <w:style w:type="paragraph" w:styleId="TableofFigures">
    <w:name w:val="table of figures"/>
    <w:basedOn w:val="Normal"/>
    <w:next w:val="Normal"/>
    <w:semiHidden/>
    <w:pPr>
      <w:ind w:left="560" w:hanging="56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80"/>
    </w:pPr>
  </w:style>
  <w:style w:type="paragraph" w:styleId="TOC3">
    <w:name w:val="toc 3"/>
    <w:basedOn w:val="Normal"/>
    <w:next w:val="Normal"/>
    <w:autoRedefine/>
    <w:semiHidden/>
    <w:pPr>
      <w:ind w:left="560"/>
    </w:pPr>
  </w:style>
  <w:style w:type="paragraph" w:styleId="TOC4">
    <w:name w:val="toc 4"/>
    <w:basedOn w:val="Normal"/>
    <w:next w:val="Normal"/>
    <w:autoRedefine/>
    <w:semiHidden/>
    <w:pPr>
      <w:ind w:left="840"/>
    </w:pPr>
  </w:style>
  <w:style w:type="paragraph" w:styleId="TOC5">
    <w:name w:val="toc 5"/>
    <w:basedOn w:val="Normal"/>
    <w:next w:val="Normal"/>
    <w:autoRedefine/>
    <w:semiHidden/>
    <w:pPr>
      <w:ind w:left="1120"/>
    </w:pPr>
  </w:style>
  <w:style w:type="paragraph" w:styleId="TOC6">
    <w:name w:val="toc 6"/>
    <w:basedOn w:val="Normal"/>
    <w:next w:val="Normal"/>
    <w:autoRedefine/>
    <w:semiHidden/>
    <w:pPr>
      <w:ind w:left="1400"/>
    </w:pPr>
  </w:style>
  <w:style w:type="paragraph" w:styleId="TOC7">
    <w:name w:val="toc 7"/>
    <w:basedOn w:val="Normal"/>
    <w:next w:val="Normal"/>
    <w:autoRedefine/>
    <w:semiHidden/>
    <w:pPr>
      <w:ind w:left="1680"/>
    </w:pPr>
  </w:style>
  <w:style w:type="paragraph" w:styleId="TOC8">
    <w:name w:val="toc 8"/>
    <w:basedOn w:val="Normal"/>
    <w:next w:val="Normal"/>
    <w:autoRedefine/>
    <w:semiHidden/>
    <w:pPr>
      <w:ind w:left="1960"/>
    </w:pPr>
  </w:style>
  <w:style w:type="paragraph" w:styleId="TOC9">
    <w:name w:val="toc 9"/>
    <w:basedOn w:val="Normal"/>
    <w:next w:val="Normal"/>
    <w:autoRedefine/>
    <w:semiHidden/>
    <w:pPr>
      <w:ind w:left="22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3057</Words>
  <Characters>17426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Heidegger: Ni Le Papa Noël de la Philosophie Ni Toujours Hitler:</vt:lpstr>
    </vt:vector>
  </TitlesOfParts>
  <Company> </Company>
  <LinksUpToDate>false</LinksUpToDate>
  <CharactersWithSpaces>20443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Heidegger: Ni Le Papa Noël de la Philosophie Ni Toujours Hitler:</dc:title>
  <dc:subject/>
  <dc:creator> Simon F.Oliai</dc:creator>
  <cp:keywords/>
  <dc:description/>
  <cp:lastModifiedBy>Saeed</cp:lastModifiedBy>
  <cp:revision>2</cp:revision>
  <cp:lastPrinted>2005-10-14T07:18:00Z</cp:lastPrinted>
  <dcterms:created xsi:type="dcterms:W3CDTF">2007-01-19T09:07:00Z</dcterms:created>
  <dcterms:modified xsi:type="dcterms:W3CDTF">2007-01-19T09:07:00Z</dcterms:modified>
</cp:coreProperties>
</file>